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9F" w:rsidRPr="00D44CB7" w:rsidRDefault="0033699F" w:rsidP="00D44CB7">
      <w:pPr>
        <w:spacing w:after="12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4CB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3699F" w:rsidRPr="00D44CB7" w:rsidRDefault="0033699F" w:rsidP="00D44CB7">
      <w:pPr>
        <w:spacing w:after="12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D44CB7">
        <w:rPr>
          <w:rFonts w:ascii="Times New Roman" w:hAnsi="Times New Roman" w:cs="Times New Roman"/>
          <w:b/>
          <w:sz w:val="28"/>
          <w:szCs w:val="28"/>
        </w:rPr>
        <w:t xml:space="preserve"> записка …………………………………… </w:t>
      </w:r>
      <w:r w:rsidRPr="00D44CB7">
        <w:rPr>
          <w:rFonts w:ascii="Times New Roman" w:hAnsi="Times New Roman" w:cs="Times New Roman"/>
          <w:b/>
          <w:sz w:val="28"/>
          <w:szCs w:val="28"/>
        </w:rPr>
        <w:t>3</w:t>
      </w:r>
    </w:p>
    <w:p w:rsidR="0033699F" w:rsidRPr="00D44CB7" w:rsidRDefault="0033699F" w:rsidP="00D44CB7">
      <w:pPr>
        <w:spacing w:after="12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D44CB7">
        <w:rPr>
          <w:rFonts w:ascii="Times New Roman" w:hAnsi="Times New Roman" w:cs="Times New Roman"/>
          <w:b/>
          <w:sz w:val="28"/>
          <w:szCs w:val="28"/>
        </w:rPr>
        <w:t xml:space="preserve">материала ………………………… </w:t>
      </w:r>
      <w:r w:rsidR="00D2085E" w:rsidRPr="00D44CB7">
        <w:rPr>
          <w:rFonts w:ascii="Times New Roman" w:hAnsi="Times New Roman" w:cs="Times New Roman"/>
          <w:b/>
          <w:sz w:val="28"/>
          <w:szCs w:val="28"/>
        </w:rPr>
        <w:t>8</w:t>
      </w:r>
    </w:p>
    <w:p w:rsidR="0033699F" w:rsidRPr="00D44CB7" w:rsidRDefault="0033699F" w:rsidP="00D44CB7">
      <w:pPr>
        <w:spacing w:after="12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Тематический п</w:t>
      </w:r>
      <w:r w:rsidR="00D44CB7">
        <w:rPr>
          <w:rFonts w:ascii="Times New Roman" w:hAnsi="Times New Roman" w:cs="Times New Roman"/>
          <w:b/>
          <w:sz w:val="28"/>
          <w:szCs w:val="28"/>
        </w:rPr>
        <w:t>лан ……………………………………</w:t>
      </w:r>
      <w:proofErr w:type="gramStart"/>
      <w:r w:rsidR="00D44CB7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D2085E" w:rsidRPr="00D44CB7">
        <w:rPr>
          <w:rFonts w:ascii="Times New Roman" w:hAnsi="Times New Roman" w:cs="Times New Roman"/>
          <w:b/>
          <w:sz w:val="28"/>
          <w:szCs w:val="28"/>
        </w:rPr>
        <w:t>11</w:t>
      </w:r>
    </w:p>
    <w:p w:rsidR="0033699F" w:rsidRPr="00D44CB7" w:rsidRDefault="0033699F" w:rsidP="00D44CB7">
      <w:pPr>
        <w:spacing w:after="12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D44CB7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proofErr w:type="gramStart"/>
      <w:r w:rsidR="00D44CB7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D2085E" w:rsidRPr="00D44CB7">
        <w:rPr>
          <w:rFonts w:ascii="Times New Roman" w:hAnsi="Times New Roman" w:cs="Times New Roman"/>
          <w:b/>
          <w:sz w:val="28"/>
          <w:szCs w:val="28"/>
        </w:rPr>
        <w:t>16</w:t>
      </w:r>
    </w:p>
    <w:p w:rsidR="0033699F" w:rsidRPr="00D44CB7" w:rsidRDefault="0033699F" w:rsidP="0033699F">
      <w:pPr>
        <w:rPr>
          <w:rFonts w:ascii="Times New Roman" w:hAnsi="Times New Roman" w:cs="Times New Roman"/>
          <w:b/>
          <w:sz w:val="24"/>
          <w:szCs w:val="24"/>
        </w:rPr>
      </w:pPr>
      <w:r w:rsidRPr="00D44C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699F" w:rsidRPr="00D44CB7" w:rsidRDefault="0033699F" w:rsidP="00D44CB7">
      <w:pPr>
        <w:spacing w:after="12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699F" w:rsidRPr="00D44CB7" w:rsidRDefault="0033699F" w:rsidP="00D44CB7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D44CB7">
        <w:rPr>
          <w:rFonts w:ascii="Times New Roman" w:hAnsi="Times New Roman" w:cs="Times New Roman"/>
          <w:sz w:val="28"/>
          <w:szCs w:val="28"/>
        </w:rPr>
        <w:t>программа  по</w:t>
      </w:r>
      <w:proofErr w:type="gramEnd"/>
      <w:r w:rsidRPr="00D44CB7">
        <w:rPr>
          <w:rFonts w:ascii="Times New Roman" w:hAnsi="Times New Roman" w:cs="Times New Roman"/>
          <w:sz w:val="28"/>
          <w:szCs w:val="28"/>
        </w:rPr>
        <w:t xml:space="preserve"> русскому языку для учащихся 10-х классов предназначена для реализации федерального компонента государственного стандарта среднего общего образования и составлена на основе учебной программы:  </w:t>
      </w:r>
      <w:proofErr w:type="spellStart"/>
      <w:r w:rsidRPr="00D44CB7">
        <w:rPr>
          <w:rFonts w:ascii="Times New Roman" w:hAnsi="Times New Roman" w:cs="Times New Roman"/>
          <w:sz w:val="28"/>
          <w:szCs w:val="28"/>
        </w:rPr>
        <w:t>А.И.Власенков</w:t>
      </w:r>
      <w:proofErr w:type="spellEnd"/>
      <w:r w:rsidRPr="00D4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CB7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D4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CB7">
        <w:rPr>
          <w:rFonts w:ascii="Times New Roman" w:hAnsi="Times New Roman" w:cs="Times New Roman"/>
          <w:sz w:val="28"/>
          <w:szCs w:val="28"/>
        </w:rPr>
        <w:t>Н.А.Николина</w:t>
      </w:r>
      <w:proofErr w:type="spellEnd"/>
      <w:r w:rsidRPr="00D44CB7">
        <w:rPr>
          <w:rFonts w:ascii="Times New Roman" w:hAnsi="Times New Roman" w:cs="Times New Roman"/>
          <w:sz w:val="28"/>
          <w:szCs w:val="28"/>
        </w:rPr>
        <w:t xml:space="preserve"> Русский язык. 10-11 классы. (Профильный уровень) /Программы общеобразовательных учреждений– М.: «Просвещение», 2011.</w:t>
      </w:r>
    </w:p>
    <w:p w:rsidR="00AE06ED" w:rsidRPr="00D44CB7" w:rsidRDefault="00AE06ED" w:rsidP="00D44CB7">
      <w:pPr>
        <w:pStyle w:val="7"/>
        <w:keepNext w:val="0"/>
        <w:spacing w:before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44CB7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Общая характеристика учебного предмета</w:t>
      </w:r>
    </w:p>
    <w:p w:rsidR="00AE06ED" w:rsidRPr="00D44CB7" w:rsidRDefault="00AE06ED" w:rsidP="00D44CB7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AE06ED" w:rsidRPr="00D44CB7" w:rsidRDefault="00AE06ED" w:rsidP="00D44CB7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AE06ED" w:rsidRPr="00D44CB7" w:rsidRDefault="00AE06ED" w:rsidP="00D44CB7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</w:t>
      </w:r>
      <w:r w:rsidRPr="00D44CB7">
        <w:rPr>
          <w:rFonts w:ascii="Times New Roman" w:hAnsi="Times New Roman" w:cs="Times New Roman"/>
          <w:sz w:val="28"/>
          <w:szCs w:val="28"/>
        </w:rPr>
        <w:lastRenderedPageBreak/>
        <w:t>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AE06ED" w:rsidRPr="00D44CB7" w:rsidRDefault="00AE06ED" w:rsidP="00D44CB7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 xml:space="preserve">Содержание обучения русскому языку на профильном отобрано и структурировано на основе </w:t>
      </w:r>
      <w:proofErr w:type="spellStart"/>
      <w:r w:rsidRPr="00D44CB7">
        <w:rPr>
          <w:b w:val="0"/>
          <w:sz w:val="28"/>
          <w:szCs w:val="28"/>
        </w:rPr>
        <w:t>компетентностного</w:t>
      </w:r>
      <w:proofErr w:type="spellEnd"/>
      <w:r w:rsidRPr="00D44CB7">
        <w:rPr>
          <w:b w:val="0"/>
          <w:sz w:val="28"/>
          <w:szCs w:val="28"/>
        </w:rPr>
        <w:t xml:space="preserve"> подхода: в классах филологического профиля развиваются и совершенствуются языковая и лингвистическая (языковедческая), коммуникативная и </w:t>
      </w:r>
      <w:proofErr w:type="spellStart"/>
      <w:r w:rsidRPr="00D44CB7">
        <w:rPr>
          <w:b w:val="0"/>
          <w:sz w:val="28"/>
          <w:szCs w:val="28"/>
        </w:rPr>
        <w:t>культуроведческая</w:t>
      </w:r>
      <w:proofErr w:type="spellEnd"/>
      <w:r w:rsidRPr="00D44CB7">
        <w:rPr>
          <w:b w:val="0"/>
          <w:sz w:val="28"/>
          <w:szCs w:val="28"/>
        </w:rPr>
        <w:t xml:space="preserve"> компетенции.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</w:t>
      </w:r>
      <w:r w:rsidRPr="00D44C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44CB7">
        <w:rPr>
          <w:rFonts w:ascii="Times New Roman" w:hAnsi="Times New Roman" w:cs="Times New Roman"/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Коммуникативная компетенция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CB7">
        <w:rPr>
          <w:rFonts w:ascii="Times New Roman" w:hAnsi="Times New Roman" w:cs="Times New Roman"/>
          <w:i/>
          <w:sz w:val="28"/>
          <w:szCs w:val="28"/>
        </w:rPr>
        <w:t>Культуроведческая</w:t>
      </w:r>
      <w:proofErr w:type="spellEnd"/>
      <w:r w:rsidRPr="00D44CB7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D44CB7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Профильный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В связи с этим программа предусматривает углубление знаний о </w:t>
      </w:r>
      <w:r w:rsidRPr="00D44CB7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AE06ED" w:rsidRPr="00D44CB7" w:rsidRDefault="00AE06ED" w:rsidP="00D44C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AE06ED" w:rsidRPr="00D44CB7" w:rsidRDefault="00AE06ED" w:rsidP="00D44C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Цели обучения русскому языку на профильном уровне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старшей школе на профильном уровне направлено на достижение следующих целей: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Место предмета в федеральном базисном учебном плане</w:t>
      </w:r>
    </w:p>
    <w:p w:rsidR="00AE06ED" w:rsidRPr="00D44CB7" w:rsidRDefault="00AE06ED" w:rsidP="00D44CB7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 xml:space="preserve">Учебный </w:t>
      </w:r>
      <w:proofErr w:type="gramStart"/>
      <w:r w:rsidRPr="00D44CB7">
        <w:rPr>
          <w:b w:val="0"/>
          <w:sz w:val="28"/>
          <w:szCs w:val="28"/>
        </w:rPr>
        <w:t>план  МБОУ</w:t>
      </w:r>
      <w:proofErr w:type="gramEnd"/>
      <w:r w:rsidRPr="00D44CB7">
        <w:rPr>
          <w:b w:val="0"/>
          <w:sz w:val="28"/>
          <w:szCs w:val="28"/>
        </w:rPr>
        <w:t xml:space="preserve"> гимназия № 17 предусматривает обязательное изучение русского языка на профильном (филологическом) уровне среднего (полного) общего образования в объеме 204 часов. В том числе: в Х классе – 102 часов, Х</w:t>
      </w:r>
      <w:r w:rsidRPr="00D44CB7">
        <w:rPr>
          <w:b w:val="0"/>
          <w:sz w:val="28"/>
          <w:szCs w:val="28"/>
          <w:lang w:val="en-US"/>
        </w:rPr>
        <w:t>I</w:t>
      </w:r>
      <w:r w:rsidRPr="00D44CB7">
        <w:rPr>
          <w:b w:val="0"/>
          <w:sz w:val="28"/>
          <w:szCs w:val="28"/>
        </w:rPr>
        <w:t xml:space="preserve"> классе – 102 часов. 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результатам обучения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В результате обучения старшеклассник получает возможность совершенствовать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AE06ED" w:rsidRPr="00D44CB7" w:rsidRDefault="00AE06ED" w:rsidP="00D44CB7">
      <w:pPr>
        <w:pStyle w:val="a7"/>
        <w:spacing w:line="360" w:lineRule="auto"/>
        <w:ind w:firstLine="709"/>
        <w:jc w:val="center"/>
        <w:rPr>
          <w:sz w:val="28"/>
          <w:szCs w:val="28"/>
        </w:rPr>
      </w:pPr>
      <w:r w:rsidRPr="00D44CB7">
        <w:rPr>
          <w:sz w:val="28"/>
          <w:szCs w:val="28"/>
        </w:rPr>
        <w:t>В результате изучения русского языка учащийся должен</w:t>
      </w:r>
    </w:p>
    <w:p w:rsidR="00AE06ED" w:rsidRPr="00D44CB7" w:rsidRDefault="00AE06ED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системное устройство языка, взаимосвязь его уровней и единиц;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AE06ED" w:rsidRPr="00D44CB7" w:rsidRDefault="00AE06ED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lastRenderedPageBreak/>
        <w:t>объяснять взаимосвязь фактов языка и истории, языка и культуры русского и других народов;</w:t>
      </w:r>
    </w:p>
    <w:p w:rsidR="00AE06ED" w:rsidRPr="00D44CB7" w:rsidRDefault="00AE06ED" w:rsidP="00D44CB7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4CB7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D44CB7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AE06ED" w:rsidRPr="00D44CB7" w:rsidRDefault="00AE06ED" w:rsidP="00D44CB7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CB7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3699F" w:rsidRPr="00D44CB7" w:rsidRDefault="0033699F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9F" w:rsidRPr="00D44CB7" w:rsidRDefault="0033699F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9F" w:rsidRPr="00D44CB7" w:rsidRDefault="0033699F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6ED" w:rsidRPr="00D44CB7" w:rsidRDefault="00AE06ED" w:rsidP="00D44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D44CB7">
        <w:rPr>
          <w:rFonts w:ascii="Times New Roman" w:hAnsi="Times New Roman" w:cs="Times New Roman"/>
          <w:sz w:val="28"/>
          <w:szCs w:val="28"/>
        </w:rPr>
        <w:t>для: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33699F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AE06ED" w:rsidRPr="00D44CB7" w:rsidRDefault="00AE06ED" w:rsidP="00D44CB7">
      <w:pPr>
        <w:pStyle w:val="a6"/>
        <w:numPr>
          <w:ilvl w:val="0"/>
          <w:numId w:val="9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учебной деятельности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предполагает следующие формы проведения уроков: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урок, урок-беседа, повторительно-обобщающий урок, урок - исследование, урок-лекция, урок-семинар, урок-практикум, урок развития речи.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Методы и приёмы обучения: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обобщающая беседа по изученному материалу;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виды работ, связанные с анализом текста, с его переработкой                               </w:t>
      </w:r>
      <w:proofErr w:type="gram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плана, тезисов, конспекта);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учащимися авторского текста в различных жанрах </w:t>
      </w:r>
      <w:proofErr w:type="gram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подготовка</w:t>
      </w:r>
      <w:proofErr w:type="gram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реферата, доклада, написание анализа, рецензии, творческих работ в жанре эссе, очерка, рассказа);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-изложения на основе текстов типа описания, рассуждения;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 под диктовку;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-комментирование орфограмм и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самостоятельной работы учащихся: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взаиморецензирование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разные виды разбора 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лингвистический анализ языковых явлений и текстов различных функциональных стилей и разновидностей языка;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переработка устного и письменного текста: составление плана текста, пересказ текста по плану, пересказ текста с использованием цитат, переложение текста, продолжение текста, составление тезисов, редактирование;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текстов разных функционально-смысловых типов, стилей и жанров: реферирование, рецензирование, аннотирование;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дискуссии;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орфографических и пунктуационных упражнений;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                    </w:t>
      </w:r>
      <w:proofErr w:type="gram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представленных в электронном виде), конспектирование.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контроля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Данная рабочая программа предполагает использование следующих видов контроля: текущий, промежуточный, итоговый.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текущего контроля: </w:t>
      </w:r>
      <w:r w:rsidRPr="00D44CB7">
        <w:rPr>
          <w:rFonts w:ascii="Times New Roman" w:hAnsi="Times New Roman" w:cs="Times New Roman"/>
          <w:bCs/>
          <w:sz w:val="28"/>
          <w:szCs w:val="28"/>
        </w:rPr>
        <w:t>учебный ответ,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устное высказывание на лингвистическую тему,</w:t>
      </w:r>
      <w:r w:rsidRPr="00D44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CB7">
        <w:rPr>
          <w:rFonts w:ascii="Times New Roman" w:eastAsia="Calibri" w:hAnsi="Times New Roman" w:cs="Times New Roman"/>
          <w:w w:val="91"/>
          <w:sz w:val="28"/>
          <w:szCs w:val="28"/>
        </w:rPr>
        <w:t xml:space="preserve">сообщение, </w:t>
      </w:r>
      <w:r w:rsidRPr="00D44CB7">
        <w:rPr>
          <w:rFonts w:ascii="Times New Roman" w:hAnsi="Times New Roman" w:cs="Times New Roman"/>
          <w:sz w:val="28"/>
          <w:szCs w:val="28"/>
        </w:rPr>
        <w:t>д</w:t>
      </w:r>
      <w:r w:rsidRPr="00D44CB7">
        <w:rPr>
          <w:rFonts w:ascii="Times New Roman" w:eastAsia="Calibri" w:hAnsi="Times New Roman" w:cs="Times New Roman"/>
          <w:w w:val="112"/>
          <w:sz w:val="28"/>
          <w:szCs w:val="28"/>
        </w:rPr>
        <w:t>иктант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ы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(объяснительный, выборочный, графический, предупредительный)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D44CB7">
        <w:rPr>
          <w:rFonts w:ascii="Times New Roman" w:hAnsi="Times New Roman" w:cs="Times New Roman"/>
          <w:bCs/>
          <w:sz w:val="28"/>
          <w:szCs w:val="28"/>
        </w:rPr>
        <w:t xml:space="preserve">сочинение, тест,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анализ текста,</w:t>
      </w:r>
      <w:r w:rsidRPr="00D44CB7">
        <w:rPr>
          <w:rFonts w:ascii="Times New Roman" w:hAnsi="Times New Roman" w:cs="Times New Roman"/>
          <w:w w:val="92"/>
          <w:sz w:val="28"/>
          <w:szCs w:val="28"/>
        </w:rPr>
        <w:t xml:space="preserve"> практическая работа,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осложнённое и творческое списывание,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D44CB7">
        <w:rPr>
          <w:rFonts w:ascii="Times New Roman" w:hAnsi="Times New Roman" w:cs="Times New Roman"/>
          <w:w w:val="92"/>
          <w:sz w:val="28"/>
          <w:szCs w:val="28"/>
        </w:rPr>
        <w:t xml:space="preserve">самоконтроль и </w:t>
      </w:r>
      <w:proofErr w:type="gramStart"/>
      <w:r w:rsidRPr="00D44CB7">
        <w:rPr>
          <w:rFonts w:ascii="Times New Roman" w:hAnsi="Times New Roman" w:cs="Times New Roman"/>
          <w:w w:val="92"/>
          <w:sz w:val="28"/>
          <w:szCs w:val="28"/>
        </w:rPr>
        <w:t>взаимоконтроль,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  </w:t>
      </w:r>
      <w:r w:rsidRPr="00D44CB7">
        <w:rPr>
          <w:rFonts w:ascii="Times New Roman" w:hAnsi="Times New Roman" w:cs="Times New Roman"/>
          <w:bCs/>
          <w:w w:val="91"/>
          <w:sz w:val="28"/>
          <w:szCs w:val="28"/>
        </w:rPr>
        <w:t>презентации</w:t>
      </w:r>
      <w:proofErr w:type="gramEnd"/>
      <w:r w:rsidRPr="00D44CB7">
        <w:rPr>
          <w:rFonts w:ascii="Times New Roman" w:hAnsi="Times New Roman" w:cs="Times New Roman"/>
          <w:bCs/>
          <w:w w:val="91"/>
          <w:sz w:val="28"/>
          <w:szCs w:val="28"/>
        </w:rPr>
        <w:t>.</w:t>
      </w:r>
    </w:p>
    <w:p w:rsidR="00AE06ED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промежуточного контроля:</w:t>
      </w: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промежуточная аттестация в формате ЕГЭ (части А и В).</w:t>
      </w:r>
    </w:p>
    <w:p w:rsidR="00A15A80" w:rsidRPr="00D44CB7" w:rsidRDefault="00AE06ED" w:rsidP="00D44C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Формы итогового контроля: </w:t>
      </w: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сочинение, тестирование, диктант.</w:t>
      </w:r>
    </w:p>
    <w:p w:rsidR="0033699F" w:rsidRPr="00D44CB7" w:rsidRDefault="0033699F" w:rsidP="00D44CB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AE06ED" w:rsidRPr="00D44CB7" w:rsidRDefault="00AE06ED" w:rsidP="00D44CB7">
      <w:pPr>
        <w:shd w:val="clear" w:color="auto" w:fill="FFFFFF"/>
        <w:spacing w:after="0" w:line="36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учебного материала</w:t>
      </w:r>
    </w:p>
    <w:p w:rsidR="009E3B59" w:rsidRPr="00D44CB7" w:rsidRDefault="009E3B59" w:rsidP="00D44CB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pStyle w:val="21"/>
        <w:shd w:val="clear" w:color="auto" w:fill="auto"/>
        <w:spacing w:before="0" w:after="14" w:line="360" w:lineRule="auto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</w:t>
      </w:r>
    </w:p>
    <w:p w:rsidR="009E3B59" w:rsidRPr="00D44CB7" w:rsidRDefault="009E3B59" w:rsidP="00D44CB7">
      <w:pPr>
        <w:pStyle w:val="21"/>
        <w:shd w:val="clear" w:color="auto" w:fill="auto"/>
        <w:spacing w:before="0" w:after="78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 лингвистической (языковедческой) компетенций</w:t>
      </w:r>
    </w:p>
    <w:p w:rsidR="009E3B59" w:rsidRPr="00D44CB7" w:rsidRDefault="009E3B59" w:rsidP="00D44CB7">
      <w:pPr>
        <w:pStyle w:val="21"/>
        <w:shd w:val="clear" w:color="auto" w:fill="auto"/>
        <w:spacing w:before="0" w:after="36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Раздел 1. Введение в науку о языке</w:t>
      </w:r>
    </w:p>
    <w:p w:rsidR="009E3B59" w:rsidRPr="00D44CB7" w:rsidRDefault="009E3B59" w:rsidP="00D44CB7">
      <w:pPr>
        <w:pStyle w:val="2"/>
        <w:numPr>
          <w:ilvl w:val="0"/>
          <w:numId w:val="10"/>
        </w:numPr>
        <w:shd w:val="clear" w:color="auto" w:fill="auto"/>
        <w:spacing w:before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 Русский язык как объект научного изучения. Линг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вистика как наука о языке. Место лингвистики в кругу научных филологических дисциплин.</w:t>
      </w:r>
    </w:p>
    <w:p w:rsidR="009E3B59" w:rsidRPr="00D44CB7" w:rsidRDefault="009E3B59" w:rsidP="00D44CB7">
      <w:pPr>
        <w:pStyle w:val="2"/>
        <w:shd w:val="clear" w:color="auto" w:fill="auto"/>
        <w:tabs>
          <w:tab w:val="right" w:pos="2974"/>
          <w:tab w:val="left" w:pos="3210"/>
        </w:tabs>
        <w:spacing w:before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Язык — важнейшее средство человеческого общения, формирования и передачи мысли. Основные функции </w:t>
      </w:r>
      <w:proofErr w:type="gramStart"/>
      <w:r w:rsidRPr="00D44CB7">
        <w:rPr>
          <w:rFonts w:ascii="Times New Roman" w:hAnsi="Times New Roman" w:cs="Times New Roman"/>
          <w:sz w:val="28"/>
          <w:szCs w:val="28"/>
        </w:rPr>
        <w:t>языка:</w:t>
      </w:r>
      <w:r w:rsidRPr="00D44CB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44CB7">
        <w:rPr>
          <w:rFonts w:ascii="Times New Roman" w:hAnsi="Times New Roman" w:cs="Times New Roman"/>
          <w:sz w:val="28"/>
          <w:szCs w:val="28"/>
        </w:rPr>
        <w:t>коммуникативная,</w:t>
      </w:r>
      <w:r w:rsidRPr="00D44CB7">
        <w:rPr>
          <w:rFonts w:ascii="Times New Roman" w:hAnsi="Times New Roman" w:cs="Times New Roman"/>
          <w:sz w:val="28"/>
          <w:szCs w:val="28"/>
        </w:rPr>
        <w:tab/>
        <w:t>когнитивная (</w:t>
      </w:r>
      <w:proofErr w:type="spellStart"/>
      <w:r w:rsidRPr="00D44CB7">
        <w:rPr>
          <w:rFonts w:ascii="Times New Roman" w:hAnsi="Times New Roman" w:cs="Times New Roman"/>
          <w:sz w:val="28"/>
          <w:szCs w:val="28"/>
        </w:rPr>
        <w:t>познаватель</w:t>
      </w:r>
      <w:proofErr w:type="spellEnd"/>
      <w:r w:rsidRPr="00D44CB7">
        <w:rPr>
          <w:rFonts w:ascii="Times New Roman" w:hAnsi="Times New Roman" w:cs="Times New Roman"/>
          <w:sz w:val="28"/>
          <w:szCs w:val="28"/>
        </w:rPr>
        <w:softHyphen/>
      </w:r>
    </w:p>
    <w:p w:rsidR="009E3B59" w:rsidRPr="00D44CB7" w:rsidRDefault="009E3B59" w:rsidP="00D44CB7">
      <w:pPr>
        <w:pStyle w:val="2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44CB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D44CB7">
        <w:rPr>
          <w:rFonts w:ascii="Times New Roman" w:hAnsi="Times New Roman" w:cs="Times New Roman"/>
          <w:sz w:val="28"/>
          <w:szCs w:val="28"/>
        </w:rPr>
        <w:t>), кумулятивная (</w:t>
      </w:r>
      <w:proofErr w:type="spellStart"/>
      <w:r w:rsidRPr="00D44CB7">
        <w:rPr>
          <w:rFonts w:ascii="Times New Roman" w:hAnsi="Times New Roman" w:cs="Times New Roman"/>
          <w:sz w:val="28"/>
          <w:szCs w:val="28"/>
        </w:rPr>
        <w:t>культуроносная</w:t>
      </w:r>
      <w:proofErr w:type="spellEnd"/>
      <w:r w:rsidRPr="00D44CB7">
        <w:rPr>
          <w:rFonts w:ascii="Times New Roman" w:hAnsi="Times New Roman" w:cs="Times New Roman"/>
          <w:sz w:val="28"/>
          <w:szCs w:val="28"/>
        </w:rPr>
        <w:t>), эстетическая.</w:t>
      </w:r>
    </w:p>
    <w:p w:rsidR="009E3B59" w:rsidRPr="00D44CB7" w:rsidRDefault="009E3B59" w:rsidP="00D44CB7">
      <w:pPr>
        <w:pStyle w:val="2"/>
        <w:shd w:val="clear" w:color="auto" w:fill="auto"/>
        <w:spacing w:before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Языки естественные и искусственные.</w:t>
      </w:r>
    </w:p>
    <w:p w:rsidR="009E3B59" w:rsidRPr="00D44CB7" w:rsidRDefault="009E3B59" w:rsidP="00D44CB7">
      <w:pPr>
        <w:pStyle w:val="2"/>
        <w:shd w:val="clear" w:color="auto" w:fill="auto"/>
        <w:spacing w:before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9E3B59" w:rsidRPr="00D44CB7" w:rsidRDefault="009E3B59" w:rsidP="00D44CB7">
      <w:pPr>
        <w:pStyle w:val="2"/>
        <w:numPr>
          <w:ilvl w:val="0"/>
          <w:numId w:val="10"/>
        </w:numPr>
        <w:shd w:val="clear" w:color="auto" w:fill="auto"/>
        <w:spacing w:before="0" w:after="162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 Осознание лингвистики как науки, ее места в кру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гу научных филологических дисциплин. Понимание ос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новных функций языка. Осмысление элементарных све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дений о происхождении и развитии русского языка, его контактах с другими языками. Ознакомление с элемен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тарными сведениями о развитии русистики.</w:t>
      </w:r>
    </w:p>
    <w:p w:rsidR="009E3B59" w:rsidRPr="00D44CB7" w:rsidRDefault="009E3B59" w:rsidP="00D44CB7">
      <w:pPr>
        <w:pStyle w:val="21"/>
        <w:shd w:val="clear" w:color="auto" w:fill="auto"/>
        <w:spacing w:before="0" w:after="38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Раздел 2. Языкова я система</w:t>
      </w:r>
    </w:p>
    <w:p w:rsidR="009E3B59" w:rsidRPr="00D44CB7" w:rsidRDefault="009E3B59" w:rsidP="00D44CB7">
      <w:pPr>
        <w:pStyle w:val="2"/>
        <w:numPr>
          <w:ilvl w:val="0"/>
          <w:numId w:val="11"/>
        </w:numPr>
        <w:shd w:val="clear" w:color="auto" w:fill="auto"/>
        <w:tabs>
          <w:tab w:val="left" w:pos="618"/>
        </w:tabs>
        <w:spacing w:before="0" w:line="36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Основные единицы разных уровней языка. Взаи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мосвязь единиц и уровней языка.</w:t>
      </w:r>
    </w:p>
    <w:p w:rsidR="009E3B59" w:rsidRPr="00D44CB7" w:rsidRDefault="009E3B59" w:rsidP="00D44CB7">
      <w:pPr>
        <w:pStyle w:val="2"/>
        <w:shd w:val="clear" w:color="auto" w:fill="auto"/>
        <w:tabs>
          <w:tab w:val="left" w:pos="618"/>
        </w:tabs>
        <w:spacing w:before="0" w:line="360" w:lineRule="auto"/>
        <w:ind w:left="300" w:right="20" w:firstLine="0"/>
        <w:rPr>
          <w:rFonts w:ascii="Times New Roman" w:hAnsi="Times New Roman" w:cs="Times New Roman"/>
          <w:sz w:val="28"/>
          <w:szCs w:val="28"/>
        </w:rPr>
      </w:pPr>
    </w:p>
    <w:p w:rsidR="009E3B59" w:rsidRPr="00D44CB7" w:rsidRDefault="009E3B59" w:rsidP="00D44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Style w:val="af"/>
          <w:rFonts w:ascii="Times New Roman" w:hAnsi="Times New Roman" w:cs="Times New Roman"/>
          <w:sz w:val="28"/>
          <w:szCs w:val="28"/>
        </w:rPr>
        <w:t>Фонетический (фонологический) уровень.</w:t>
      </w:r>
      <w:r w:rsidRPr="00D44CB7">
        <w:rPr>
          <w:rFonts w:ascii="Times New Roman" w:hAnsi="Times New Roman" w:cs="Times New Roman"/>
          <w:sz w:val="28"/>
          <w:szCs w:val="28"/>
        </w:rPr>
        <w:t xml:space="preserve"> Классифи</w:t>
      </w:r>
      <w:r w:rsidRPr="00D44CB7">
        <w:rPr>
          <w:rFonts w:ascii="Times New Roman" w:hAnsi="Times New Roman" w:cs="Times New Roman"/>
          <w:sz w:val="28"/>
          <w:szCs w:val="28"/>
        </w:rPr>
        <w:softHyphen/>
        <w:t>кация фонетических единиц русского языка. Звук речи и фонема. Позиционные чередования звуков речи.</w:t>
      </w:r>
    </w:p>
    <w:p w:rsidR="009E3B59" w:rsidRPr="00D44CB7" w:rsidRDefault="009E3B59" w:rsidP="00D44C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Интонационные особенности русской речи.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Изобразительные средства фонетики русского языка.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u w:val="single"/>
          <w:lang w:eastAsia="ru-RU" w:bidi="ru-RU"/>
        </w:rPr>
        <w:t>Лексический уровень.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Классификация лексических единиц русского языка.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Фразеологические единицы русского языка: идиомы, фразеологические сочетания, пословицы и поговорки, крылатые выражения.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Исторические изменения в словарном составе языка.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Лексические средства выразительности речи.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u w:val="single"/>
          <w:lang w:eastAsia="ru-RU" w:bidi="ru-RU"/>
        </w:rPr>
        <w:t>Морфемный уровень.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Морфема и ее виды. Варианты морфем.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Этимология как раздел лингвистики.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Система современного русского словообразования.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Словообразовательные средства выразительности речи.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u w:val="single"/>
          <w:lang w:eastAsia="ru-RU" w:bidi="ru-RU"/>
        </w:rPr>
        <w:t>Морфологический уровень.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Грамматические катего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рии, грамматические значения и грамматические фор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мы.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Проблема классификации частей речи в русистике.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Морфологические средства выразительности речи.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u w:val="single"/>
          <w:lang w:eastAsia="ru-RU" w:bidi="ru-RU"/>
        </w:rPr>
        <w:t>Синтаксический уровень языка.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Классификация син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таксических единиц русского языка.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Синтаксические связи, их типы и средства выражения.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Синонимия синтаксических конструкций.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Синтаксис текста. Сложное синтаксическое целое (сверхфразовое единство) как семантико-синтаксическая единица текста.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Изобразительные средства синтаксиса.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Трудные случаи анализа языковых явлений и фактов, возможность их различной интерпретации.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Исторический комментарий к различным языковым явлениям.</w:t>
      </w:r>
    </w:p>
    <w:p w:rsidR="009E3B59" w:rsidRPr="009E3B59" w:rsidRDefault="009E3B59" w:rsidP="00D44CB7">
      <w:pPr>
        <w:widowControl w:val="0"/>
        <w:numPr>
          <w:ilvl w:val="0"/>
          <w:numId w:val="11"/>
        </w:numPr>
        <w:tabs>
          <w:tab w:val="left" w:pos="634"/>
        </w:tabs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Понимание системного устройства языка, взаимо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связи его уровней и единиц. Проведение различных видов анализа языковых единиц, а также языковых явлений и фактов, допускающих неоднозначную интерпретацию. Элементарный исторический комментарий к различным языковым явлениям. Оценка коммуникативной, норма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 xml:space="preserve">тивной и эстетической стороны речевого 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высказывания.</w:t>
      </w: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9E3B59" w:rsidRDefault="009E3B59" w:rsidP="00D44CB7">
      <w:pPr>
        <w:widowControl w:val="0"/>
        <w:spacing w:after="162" w:line="360" w:lineRule="auto"/>
        <w:ind w:left="20" w:right="4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Лингвистический анализ текстов различных типов, раз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новидностей языка и функциональных стилей.</w:t>
      </w:r>
    </w:p>
    <w:p w:rsidR="009E3B59" w:rsidRPr="009E3B59" w:rsidRDefault="009E3B59" w:rsidP="00D44CB7">
      <w:pPr>
        <w:widowControl w:val="0"/>
        <w:spacing w:after="34" w:line="360" w:lineRule="auto"/>
        <w:ind w:left="20" w:firstLine="280"/>
        <w:jc w:val="both"/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Раздел 3. Функциональная стилистика</w:t>
      </w:r>
    </w:p>
    <w:p w:rsidR="009E3B59" w:rsidRPr="009E3B59" w:rsidRDefault="009E3B59" w:rsidP="00D44CB7">
      <w:pPr>
        <w:widowControl w:val="0"/>
        <w:numPr>
          <w:ilvl w:val="0"/>
          <w:numId w:val="12"/>
        </w:numPr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Функциональная стилистика как учение о функци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онально-стилистической дифференциации языка.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Функциональные стили (научный, официально-дело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вой, публицистический), разговорная речь и язык худо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жественной литературы как разновидности современного русского языка.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Культура публичной речи. Публичное выступление: выбор темы, определение цели, поиск материала. Ком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позиция публичного выступления.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Особенности речевого этикета в официально-деловой, научной и публицистической сферах общения.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Основные жанры научного (доклад, аннотация, статья, рецензия, реферат и др.), публицистического (выступле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ние, статья, интервью, очерк и др.), официально-делового (резюме, характеристика и др.) стилей.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Язык художественной литературы и его отличия от других разновидностей современного русского языка. Ос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новные признаки художественной речи.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Основные изобразительно-выразительные средства языка.</w:t>
      </w:r>
    </w:p>
    <w:p w:rsidR="009E3B59" w:rsidRPr="009E3B59" w:rsidRDefault="009E3B59" w:rsidP="00D44CB7">
      <w:pPr>
        <w:widowControl w:val="0"/>
        <w:numPr>
          <w:ilvl w:val="0"/>
          <w:numId w:val="12"/>
        </w:numPr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ки зрения их содержания, стилистических особенностей и использованных языковых средств.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Создание письменных высказываний разных стилей и жанров: тезисы, 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конспект, отзыв, письмо, расписка, заявление, автобиография, резюме и др. Выступление перед аудиторией сверстников с небольшими сообщени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ями, докладом, рефератом; участие в спорах, дискуссиях с использованием разных средств аргументации.</w:t>
      </w:r>
    </w:p>
    <w:p w:rsidR="009E3B59" w:rsidRPr="009E3B59" w:rsidRDefault="009E3B59" w:rsidP="00D44CB7">
      <w:pPr>
        <w:widowControl w:val="0"/>
        <w:spacing w:after="0" w:line="360" w:lineRule="auto"/>
        <w:ind w:left="20" w:right="4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Наблюдение за использованием изобразительно-выра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зительных средств языка в публицистических и художе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ственных текстах.</w:t>
      </w: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9E3B59" w:rsidRDefault="009E3B59" w:rsidP="00D44CB7">
      <w:pPr>
        <w:widowControl w:val="0"/>
        <w:spacing w:after="164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Проведение стилистического анализа текстов разных стилей и функциональных разновидностей языка.</w:t>
      </w:r>
    </w:p>
    <w:p w:rsidR="009E3B59" w:rsidRPr="009E3B59" w:rsidRDefault="009E3B59" w:rsidP="00D44CB7">
      <w:pPr>
        <w:widowControl w:val="0"/>
        <w:spacing w:after="34" w:line="360" w:lineRule="auto"/>
        <w:ind w:firstLine="280"/>
        <w:jc w:val="both"/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Раздел 4. Культура речи</w:t>
      </w:r>
    </w:p>
    <w:p w:rsidR="009E3B59" w:rsidRPr="009E3B59" w:rsidRDefault="009E3B59" w:rsidP="00D44CB7">
      <w:pPr>
        <w:widowControl w:val="0"/>
        <w:numPr>
          <w:ilvl w:val="0"/>
          <w:numId w:val="13"/>
        </w:numPr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никативных неудач, их предупреждение и преодоление.</w:t>
      </w:r>
    </w:p>
    <w:p w:rsidR="009E3B59" w:rsidRPr="009E3B59" w:rsidRDefault="009E3B59" w:rsidP="00D44CB7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Языковая норма, ее основные признаки и функции. Варианты норм. Основные виды языковых норм: орфо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эпические (произносительные и акцентологические), ле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ксические, грамматические (морфологические и синтак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сические), стилистические нормы русского литературного языка. Орфографические нормы, пунктуационные нормы.</w:t>
      </w:r>
    </w:p>
    <w:p w:rsidR="009E3B59" w:rsidRPr="009E3B59" w:rsidRDefault="009E3B59" w:rsidP="00D44CB7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Нормативные словари современного русского языка и справочники.</w:t>
      </w:r>
    </w:p>
    <w:p w:rsidR="009E3B59" w:rsidRPr="009E3B59" w:rsidRDefault="009E3B59" w:rsidP="00D44CB7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Уместность использования языковых средств в рече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вом высказывании.</w:t>
      </w:r>
    </w:p>
    <w:p w:rsidR="009E3B59" w:rsidRPr="009E3B59" w:rsidRDefault="009E3B59" w:rsidP="00D44CB7">
      <w:pPr>
        <w:widowControl w:val="0"/>
        <w:numPr>
          <w:ilvl w:val="0"/>
          <w:numId w:val="13"/>
        </w:numPr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Применение в практике речевого общения орфоэпи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ческих, лексических, грамматических, стилистических норм современного русского литературного языка; ис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пользование в собственной речевой практике синоними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ческих ресурсов русского языка; соблюдение на письме орфографических и пунктуационных норм.</w:t>
      </w:r>
    </w:p>
    <w:p w:rsidR="009E3B59" w:rsidRPr="009E3B59" w:rsidRDefault="009E3B59" w:rsidP="00D44CB7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Осуществление выбора наиболее точных языковых средств в соответствии со сферами и ситуациями рече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вого общения.</w:t>
      </w:r>
    </w:p>
    <w:p w:rsidR="009E3B59" w:rsidRPr="009E3B59" w:rsidRDefault="009E3B59" w:rsidP="00D44CB7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Оценка точности, чистоты, богатства, выразительности и уместности 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речевого высказывания, его соответствия литературным нормам.</w:t>
      </w:r>
    </w:p>
    <w:p w:rsidR="009E3B59" w:rsidRPr="009E3B59" w:rsidRDefault="009E3B59" w:rsidP="00D44CB7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Соблюдение норм речевого поведения в </w:t>
      </w:r>
      <w:proofErr w:type="spellStart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социально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культурной</w:t>
      </w:r>
      <w:proofErr w:type="spellEnd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, официально-деловой и учебно-научной сфе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рах общения, в том числе при обсуждении дискуссион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ных проблем, на защите реферата, проектной работы.</w:t>
      </w:r>
    </w:p>
    <w:p w:rsidR="009E3B59" w:rsidRPr="009E3B59" w:rsidRDefault="009E3B59" w:rsidP="00D44CB7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Способность осуществлять речевой самоконтроль, ана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лизировать речь с точки зрения ее эффективности в до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стижении поставленных коммуникативных задач, вла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деть разными способами редактирования текстов.</w:t>
      </w:r>
    </w:p>
    <w:p w:rsidR="009E3B59" w:rsidRPr="009E3B59" w:rsidRDefault="009E3B59" w:rsidP="00D44CB7">
      <w:pPr>
        <w:widowControl w:val="0"/>
        <w:spacing w:after="0" w:line="360" w:lineRule="auto"/>
        <w:ind w:right="20" w:firstLine="28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Использование нормативных словарей русского языка и справочников.</w:t>
      </w:r>
    </w:p>
    <w:p w:rsidR="009E3B59" w:rsidRPr="00D44CB7" w:rsidRDefault="009E3B59" w:rsidP="00D44CB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9E3B59" w:rsidRDefault="009E3B59" w:rsidP="00D44CB7">
      <w:pPr>
        <w:widowControl w:val="0"/>
        <w:spacing w:after="162" w:line="360" w:lineRule="auto"/>
        <w:jc w:val="center"/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Содержание, обеспечивающее формирование коммуникативной компетенции</w:t>
      </w:r>
    </w:p>
    <w:p w:rsidR="009E3B59" w:rsidRPr="009E3B59" w:rsidRDefault="009E3B59" w:rsidP="00D44CB7">
      <w:pPr>
        <w:widowControl w:val="0"/>
        <w:spacing w:after="36" w:line="360" w:lineRule="auto"/>
        <w:ind w:left="20" w:firstLine="300"/>
        <w:jc w:val="both"/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Раздел 5. Речь. Речевое общение</w:t>
      </w:r>
    </w:p>
    <w:p w:rsidR="009E3B59" w:rsidRPr="009E3B59" w:rsidRDefault="009E3B59" w:rsidP="00D44CB7">
      <w:pPr>
        <w:widowControl w:val="0"/>
        <w:numPr>
          <w:ilvl w:val="0"/>
          <w:numId w:val="14"/>
        </w:numPr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Речевое общение как форма взаимодействия лю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дей в процессе их познавательно-трудовой деятельности. Основные сферы речевого общения, их соотнесенность с функциональными разновидностями языка.</w:t>
      </w:r>
    </w:p>
    <w:p w:rsidR="009E3B59" w:rsidRPr="009E3B59" w:rsidRDefault="009E3B59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Речь как деятельность. Виды речевой деятельности: продуктивные (говорение, письмо) и рецептивные (</w:t>
      </w:r>
      <w:proofErr w:type="spellStart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ауди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рование</w:t>
      </w:r>
      <w:proofErr w:type="spellEnd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, чтение), их особенности.</w:t>
      </w:r>
    </w:p>
    <w:p w:rsidR="009E3B59" w:rsidRPr="009E3B59" w:rsidRDefault="009E3B59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Особенности восприятия чужого высказывания (устно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го и письменного) и создания собственного высказывания в устной и письменной форме.</w:t>
      </w:r>
    </w:p>
    <w:p w:rsidR="009E3B59" w:rsidRPr="009E3B59" w:rsidRDefault="009E3B59" w:rsidP="00D44CB7">
      <w:pPr>
        <w:widowControl w:val="0"/>
        <w:spacing w:after="0" w:line="360" w:lineRule="auto"/>
        <w:ind w:lef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Культура чтения, </w:t>
      </w:r>
      <w:proofErr w:type="spellStart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аудирования</w:t>
      </w:r>
      <w:proofErr w:type="spellEnd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, говорения и письма.</w:t>
      </w:r>
    </w:p>
    <w:p w:rsidR="009E3B59" w:rsidRPr="009E3B59" w:rsidRDefault="009E3B59" w:rsidP="00D44CB7">
      <w:pPr>
        <w:widowControl w:val="0"/>
        <w:numPr>
          <w:ilvl w:val="0"/>
          <w:numId w:val="14"/>
        </w:numPr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Овладение речевыми стратегиями и тактиками, обе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спечивающими успешность общения в различных жиз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ненных ситуациях. Выбор речевой тактики и языковых средств, адекватных характеру речевой ситуации.</w:t>
      </w:r>
    </w:p>
    <w:p w:rsidR="009E3B59" w:rsidRPr="009E3B59" w:rsidRDefault="009E3B59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Совершенствование основных видов речевой деятель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 xml:space="preserve">ности. Адекватное понимание содержания устного и письменного высказывания, дополнительной, явной и скрытой информации. Осознанное использование разных видов чтения и </w:t>
      </w:r>
      <w:proofErr w:type="spellStart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аудирования</w:t>
      </w:r>
      <w:proofErr w:type="spellEnd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в зависимости от коммуни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 xml:space="preserve">кативной 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>установки. Способность извлекать необходимую информацию из различных источников: учебно-научных текстов, средств массовой информации, в том числе пред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 xml:space="preserve">ставленных </w:t>
      </w:r>
      <w:proofErr w:type="gramStart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в электронное виде</w:t>
      </w:r>
      <w:proofErr w:type="gramEnd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на различных информа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ционных носителях, официально-деловых текстов, спра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вочной литературы. Владение умениями информацион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 xml:space="preserve">ной переработки прочитанных и прослушанных текстов и представление их в виде тезисов, конспектов, </w:t>
      </w:r>
      <w:proofErr w:type="spellStart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аннотацйй</w:t>
      </w:r>
      <w:proofErr w:type="spellEnd"/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, рефератов.</w:t>
      </w:r>
    </w:p>
    <w:p w:rsidR="009E3B59" w:rsidRDefault="009E3B59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Создание устных и письменных монологических и диалогических высказываний различных типов и жан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ров в учебно-научной (на материале изучаемых учебных дисциплин образовательной области «Филология»), соци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ально-культурной и деловой сферах общения. Владение различными видами монолога (повествование, описание, рассуждение; сочетание разных видов монолога) и диа</w:t>
      </w:r>
      <w:r w:rsidRPr="009E3B59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softHyphen/>
        <w:t>лога (этикетный, диа</w:t>
      </w:r>
      <w:r w:rsidR="002C2F97" w:rsidRPr="00D44CB7"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  <w:t>лог-расспрос, диалог-побуждение и др.).</w:t>
      </w:r>
    </w:p>
    <w:bookmarkEnd w:id="0"/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D44CB7" w:rsidRPr="00D44CB7" w:rsidRDefault="00D44CB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2C2F97" w:rsidRPr="00D44CB7" w:rsidRDefault="002C2F97" w:rsidP="00D44CB7">
      <w:pPr>
        <w:widowControl w:val="0"/>
        <w:spacing w:after="0" w:line="360" w:lineRule="auto"/>
        <w:ind w:left="20" w:right="20" w:firstLine="300"/>
        <w:jc w:val="both"/>
        <w:rPr>
          <w:rFonts w:ascii="Times New Roman" w:eastAsia="Century Schoolbook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2C2F97" w:rsidRPr="00D44CB7" w:rsidRDefault="002C2F97" w:rsidP="00D44CB7">
      <w:pPr>
        <w:widowControl w:val="0"/>
        <w:spacing w:after="0" w:line="360" w:lineRule="auto"/>
        <w:ind w:left="20" w:right="20" w:firstLine="300"/>
        <w:jc w:val="center"/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lang w:eastAsia="ru-RU" w:bidi="ru-RU"/>
        </w:rPr>
        <w:lastRenderedPageBreak/>
        <w:t>Тематический план</w:t>
      </w:r>
    </w:p>
    <w:p w:rsidR="002C2F97" w:rsidRPr="00D44CB7" w:rsidRDefault="002C2F97" w:rsidP="00D44CB7">
      <w:pPr>
        <w:widowControl w:val="0"/>
        <w:spacing w:after="0" w:line="360" w:lineRule="auto"/>
        <w:ind w:left="20" w:right="20" w:firstLine="300"/>
        <w:jc w:val="center"/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lang w:eastAsia="ru-RU" w:bidi="ru-RU"/>
        </w:rPr>
      </w:pPr>
      <w:r w:rsidRPr="00D44CB7">
        <w:rPr>
          <w:rFonts w:ascii="Times New Roman" w:eastAsia="Century Schoolbook" w:hAnsi="Times New Roman" w:cs="Times New Roman"/>
          <w:b/>
          <w:color w:val="000000"/>
          <w:spacing w:val="4"/>
          <w:sz w:val="28"/>
          <w:szCs w:val="28"/>
          <w:lang w:eastAsia="ru-RU" w:bidi="ru-RU"/>
        </w:rPr>
        <w:t>102 часа</w:t>
      </w:r>
    </w:p>
    <w:tbl>
      <w:tblPr>
        <w:tblStyle w:val="af0"/>
        <w:tblW w:w="0" w:type="auto"/>
        <w:tblInd w:w="20" w:type="dxa"/>
        <w:tblLook w:val="04A0" w:firstRow="1" w:lastRow="0" w:firstColumn="1" w:lastColumn="0" w:noHBand="0" w:noVBand="1"/>
      </w:tblPr>
      <w:tblGrid>
        <w:gridCol w:w="9834"/>
      </w:tblGrid>
      <w:tr w:rsidR="002C2F97" w:rsidRPr="00D44CB7" w:rsidTr="002C2F97">
        <w:tc>
          <w:tcPr>
            <w:tcW w:w="9834" w:type="dxa"/>
          </w:tcPr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  <w:r w:rsidRPr="00D44C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(количество часов)</w:t>
            </w:r>
          </w:p>
        </w:tc>
      </w:tr>
      <w:tr w:rsidR="002C2F97" w:rsidRPr="00D44CB7" w:rsidTr="002C2F97">
        <w:tc>
          <w:tcPr>
            <w:tcW w:w="9834" w:type="dxa"/>
          </w:tcPr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D44C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Повторение и углубление изученного в основной школе</w:t>
            </w:r>
            <w:r w:rsidRPr="00D44C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Языковая система (65 ч)</w:t>
            </w:r>
          </w:p>
        </w:tc>
      </w:tr>
      <w:tr w:rsidR="002C2F97" w:rsidRPr="00D44CB7" w:rsidTr="002C2F97">
        <w:tc>
          <w:tcPr>
            <w:tcW w:w="9834" w:type="dxa"/>
          </w:tcPr>
          <w:p w:rsidR="002C2F97" w:rsidRPr="002C2F97" w:rsidRDefault="002C2F97" w:rsidP="00D44CB7">
            <w:pPr>
              <w:widowControl w:val="0"/>
              <w:spacing w:after="0" w:line="360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 w:bidi="ru-RU"/>
              </w:rPr>
              <w:t>1.</w:t>
            </w: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Язык как система.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Понятие о сис</w:t>
            </w: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теме и структуре языка. Уровне</w:t>
            </w: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вая организация языка. Основные единицы раз</w:t>
            </w: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ных уровней языка. Взаимосвязь единиц и уров</w:t>
            </w: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ней языка. Системные отношения между языко</w:t>
            </w: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выми единицами. Синонимия в системе языка.</w:t>
            </w:r>
          </w:p>
          <w:p w:rsidR="002C2F97" w:rsidRPr="002C2F97" w:rsidRDefault="002C2F97" w:rsidP="00D44CB7">
            <w:pPr>
              <w:widowControl w:val="0"/>
              <w:spacing w:after="180" w:line="360" w:lineRule="auto"/>
              <w:ind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Принципы русской орфографии.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Сочинение-рассуждение о русском языке</w:t>
            </w:r>
          </w:p>
        </w:tc>
      </w:tr>
      <w:tr w:rsidR="002C2F97" w:rsidRPr="00D44CB7" w:rsidTr="002C2F97">
        <w:tc>
          <w:tcPr>
            <w:tcW w:w="9834" w:type="dxa"/>
          </w:tcPr>
          <w:p w:rsidR="002C2F97" w:rsidRPr="002C2F97" w:rsidRDefault="002C2F97" w:rsidP="00D44CB7">
            <w:pPr>
              <w:widowControl w:val="0"/>
              <w:spacing w:after="0" w:line="360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2.</w:t>
            </w: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 xml:space="preserve"> Фонетический (фонологический) уровень языка.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Классификация фонетических единиц русского языка. Звук речи и фонема.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Интонационные особенности русской речи.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Изобразительные средства фонетики русского языка.</w:t>
            </w:r>
          </w:p>
        </w:tc>
      </w:tr>
      <w:tr w:rsidR="002C2F97" w:rsidRPr="00D44CB7" w:rsidTr="002C2F97">
        <w:tc>
          <w:tcPr>
            <w:tcW w:w="9834" w:type="dxa"/>
          </w:tcPr>
          <w:p w:rsidR="002C2F97" w:rsidRPr="00D44CB7" w:rsidRDefault="002C2F97" w:rsidP="00D44CB7">
            <w:pPr>
              <w:pStyle w:val="60"/>
              <w:shd w:val="clear" w:color="auto" w:fill="auto"/>
              <w:tabs>
                <w:tab w:val="left" w:pos="53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Лексический уровень языка.</w:t>
            </w:r>
          </w:p>
          <w:p w:rsidR="002C2F97" w:rsidRPr="00D44CB7" w:rsidRDefault="002C2F97" w:rsidP="00D44CB7">
            <w:pPr>
              <w:pStyle w:val="60"/>
              <w:shd w:val="clear" w:color="auto" w:fill="auto"/>
              <w:spacing w:line="360" w:lineRule="auto"/>
              <w:ind w:left="20" w:right="20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Системные отношения в лексике русского языка. Классификация лексических единиц русского язы</w:t>
            </w:r>
            <w:r w:rsidRPr="00D44CB7">
              <w:rPr>
                <w:rFonts w:ascii="Times New Roman" w:hAnsi="Times New Roman" w:cs="Times New Roman"/>
                <w:sz w:val="28"/>
                <w:szCs w:val="28"/>
              </w:rPr>
              <w:softHyphen/>
              <w:t>ка. Общее представление о семантическом поле.</w:t>
            </w:r>
          </w:p>
          <w:p w:rsidR="002C2F97" w:rsidRPr="00D44CB7" w:rsidRDefault="002C2F97" w:rsidP="00D44CB7">
            <w:pPr>
              <w:pStyle w:val="60"/>
              <w:shd w:val="clear" w:color="auto" w:fill="auto"/>
              <w:spacing w:line="360" w:lineRule="auto"/>
              <w:ind w:left="20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Виды фразеологизмов в русском языке.</w:t>
            </w:r>
          </w:p>
          <w:p w:rsidR="002C2F97" w:rsidRPr="00D44CB7" w:rsidRDefault="002C2F97" w:rsidP="00D44CB7">
            <w:pPr>
              <w:pStyle w:val="60"/>
              <w:shd w:val="clear" w:color="auto" w:fill="auto"/>
              <w:spacing w:line="360" w:lineRule="auto"/>
              <w:ind w:left="20" w:right="20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Исторические изменения в словарном составе языка.</w:t>
            </w:r>
          </w:p>
          <w:p w:rsidR="002C2F97" w:rsidRPr="00D44CB7" w:rsidRDefault="002C2F97" w:rsidP="00D44CB7">
            <w:pPr>
              <w:pStyle w:val="60"/>
              <w:shd w:val="clear" w:color="auto" w:fill="auto"/>
              <w:spacing w:after="154" w:line="360" w:lineRule="auto"/>
              <w:ind w:left="20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Лексические средства выразительности речи.</w:t>
            </w:r>
          </w:p>
          <w:p w:rsidR="002C2F97" w:rsidRPr="00D44CB7" w:rsidRDefault="002C2F97" w:rsidP="00D44CB7">
            <w:pPr>
              <w:pStyle w:val="370"/>
              <w:shd w:val="clear" w:color="auto" w:fill="auto"/>
              <w:spacing w:before="0" w:line="360" w:lineRule="auto"/>
              <w:ind w:left="20" w:right="20"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(лексические средства выразительности речи)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</w:p>
        </w:tc>
      </w:tr>
      <w:tr w:rsidR="002C2F97" w:rsidRPr="00D44CB7" w:rsidTr="002C2F97">
        <w:tc>
          <w:tcPr>
            <w:tcW w:w="9834" w:type="dxa"/>
          </w:tcPr>
          <w:p w:rsidR="002C2F97" w:rsidRPr="002C2F97" w:rsidRDefault="002C2F97" w:rsidP="00D44CB7">
            <w:pPr>
              <w:widowControl w:val="0"/>
              <w:tabs>
                <w:tab w:val="left" w:pos="541"/>
              </w:tabs>
              <w:spacing w:after="0" w:line="360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4.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Морфемный уровень языка.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left="20" w:right="20"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Морфема и ее виды. Состав слова, его совре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менная структура. Система современного русского словообразования.</w:t>
            </w:r>
          </w:p>
          <w:p w:rsidR="002C2F97" w:rsidRPr="002C2F97" w:rsidRDefault="002C2F97" w:rsidP="00D44CB7">
            <w:pPr>
              <w:widowControl w:val="0"/>
              <w:spacing w:after="290" w:line="360" w:lineRule="auto"/>
              <w:ind w:left="20" w:right="20"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lastRenderedPageBreak/>
              <w:t>Словообразовательные средства выразительно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сти речи.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left="20" w:firstLine="220"/>
              <w:jc w:val="both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Контрольная работа (тестового характера)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</w:p>
        </w:tc>
      </w:tr>
      <w:tr w:rsidR="002C2F97" w:rsidRPr="00D44CB7" w:rsidTr="002C2F97">
        <w:tc>
          <w:tcPr>
            <w:tcW w:w="9834" w:type="dxa"/>
          </w:tcPr>
          <w:p w:rsidR="002C2F97" w:rsidRPr="002C2F97" w:rsidRDefault="002C2F97" w:rsidP="00D44CB7">
            <w:pPr>
              <w:widowControl w:val="0"/>
              <w:tabs>
                <w:tab w:val="left" w:pos="536"/>
              </w:tabs>
              <w:spacing w:after="0" w:line="360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lastRenderedPageBreak/>
              <w:t>5.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Морфологический уровень языка.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left="20" w:right="20"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Грамматические категории, грамматические значения и грамматические формы.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left="20" w:right="20"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Проблема классификации частей речи в руси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стике. Слова, находящиеся вне системы частей ре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чи. Грамматическая омонимия. Общие тенденции развития морфологической системы русского язы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ка. Переходные явления в области частей речи.</w:t>
            </w:r>
          </w:p>
          <w:p w:rsidR="002C2F97" w:rsidRPr="002C2F97" w:rsidRDefault="002C2F97" w:rsidP="00D44CB7">
            <w:pPr>
              <w:widowControl w:val="0"/>
              <w:spacing w:after="290" w:line="360" w:lineRule="auto"/>
              <w:ind w:left="20"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Морфологические средства выразительности речи.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left="20" w:firstLine="220"/>
              <w:jc w:val="both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Изложение с творческим заданием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</w:p>
        </w:tc>
      </w:tr>
      <w:tr w:rsidR="002C2F97" w:rsidRPr="00D44CB7" w:rsidTr="002C2F97">
        <w:tc>
          <w:tcPr>
            <w:tcW w:w="9834" w:type="dxa"/>
          </w:tcPr>
          <w:p w:rsidR="002C2F97" w:rsidRPr="002C2F97" w:rsidRDefault="002C2F97" w:rsidP="00D44CB7">
            <w:pPr>
              <w:widowControl w:val="0"/>
              <w:tabs>
                <w:tab w:val="left" w:pos="524"/>
              </w:tabs>
              <w:spacing w:after="0" w:line="360" w:lineRule="auto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D44CB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6.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Синтаксический уровень языка. Классификация синтаксических единиц рус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ского языка.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Синтаксические связи, их типы и средства вы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ражения.</w:t>
            </w:r>
          </w:p>
          <w:p w:rsidR="002C2F97" w:rsidRPr="002C2F97" w:rsidRDefault="002C2F97" w:rsidP="00D44CB7">
            <w:pPr>
              <w:widowControl w:val="0"/>
              <w:spacing w:after="230" w:line="360" w:lineRule="auto"/>
              <w:ind w:left="24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Синонимия синтаксических конструкций. Изобразительные средства синтаксиса.</w:t>
            </w:r>
          </w:p>
          <w:p w:rsidR="002C2F97" w:rsidRPr="002C2F97" w:rsidRDefault="002C2F97" w:rsidP="00D44CB7">
            <w:pPr>
              <w:widowControl w:val="0"/>
              <w:spacing w:after="272" w:line="360" w:lineRule="auto"/>
              <w:ind w:left="240"/>
              <w:jc w:val="both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Комплексная контрольная работа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left="240"/>
              <w:jc w:val="both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Диктант с грамматическим заданием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</w:p>
        </w:tc>
      </w:tr>
      <w:tr w:rsidR="002C2F97" w:rsidRPr="00D44CB7" w:rsidTr="002C2F97">
        <w:tc>
          <w:tcPr>
            <w:tcW w:w="9834" w:type="dxa"/>
          </w:tcPr>
          <w:p w:rsidR="002C2F97" w:rsidRPr="00D44CB7" w:rsidRDefault="002C2F97" w:rsidP="00D44CB7">
            <w:pPr>
              <w:pStyle w:val="26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Текст и его строение. Осно</w:t>
            </w: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>вные виды переработки текста (17</w:t>
            </w:r>
            <w:r w:rsidRPr="00D44CB7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</w:p>
        </w:tc>
      </w:tr>
      <w:tr w:rsidR="002C2F97" w:rsidRPr="00D44CB7" w:rsidTr="002C2F97">
        <w:tc>
          <w:tcPr>
            <w:tcW w:w="9834" w:type="dxa"/>
          </w:tcPr>
          <w:p w:rsidR="002C2F97" w:rsidRPr="002C2F97" w:rsidRDefault="002C2F97" w:rsidP="00D44CB7">
            <w:pPr>
              <w:widowControl w:val="0"/>
              <w:spacing w:after="0" w:line="360" w:lineRule="auto"/>
              <w:ind w:left="20" w:right="20"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Текст. Признаки текста. Абзац как композици</w:t>
            </w: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softHyphen/>
              <w:t>онно-стилистическая единица текста. Типы речи. Повествование. Описание. Рассуждение.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left="20" w:right="20"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Сокращение текста. План. Тезисы. Выписки. Конспект, тематический конспект. Реферат.</w:t>
            </w:r>
          </w:p>
          <w:p w:rsidR="002C2F97" w:rsidRPr="002C2F97" w:rsidRDefault="002C2F97" w:rsidP="00D44CB7">
            <w:pPr>
              <w:widowControl w:val="0"/>
              <w:spacing w:after="226" w:line="360" w:lineRule="auto"/>
              <w:ind w:left="20" w:firstLine="2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lastRenderedPageBreak/>
              <w:t>Аннотация. Оценка текста. Рецензия.</w:t>
            </w:r>
          </w:p>
          <w:p w:rsidR="002C2F97" w:rsidRPr="002C2F97" w:rsidRDefault="002C2F97" w:rsidP="00D44CB7">
            <w:pPr>
              <w:widowControl w:val="0"/>
              <w:spacing w:after="288" w:line="360" w:lineRule="auto"/>
              <w:ind w:left="20" w:right="20" w:firstLine="220"/>
              <w:jc w:val="both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Практическая работа по редактированию соб</w:t>
            </w: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ственного текста</w:t>
            </w:r>
          </w:p>
          <w:p w:rsidR="002C2F97" w:rsidRPr="002C2F97" w:rsidRDefault="002C2F97" w:rsidP="00D44CB7">
            <w:pPr>
              <w:widowControl w:val="0"/>
              <w:spacing w:after="228" w:line="360" w:lineRule="auto"/>
              <w:ind w:left="20" w:firstLine="220"/>
              <w:jc w:val="both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Подготовка доклада на предложенную тему</w:t>
            </w:r>
          </w:p>
          <w:p w:rsidR="002C2F97" w:rsidRPr="002C2F97" w:rsidRDefault="002C2F97" w:rsidP="00D44CB7">
            <w:pPr>
              <w:widowControl w:val="0"/>
              <w:spacing w:after="0" w:line="360" w:lineRule="auto"/>
              <w:ind w:left="20" w:right="20" w:firstLine="220"/>
              <w:jc w:val="both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Подготовка презентации к докладу в элек</w:t>
            </w: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тронном виде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</w:p>
        </w:tc>
      </w:tr>
      <w:tr w:rsidR="002C2F97" w:rsidRPr="00D44CB7" w:rsidTr="002C2F97">
        <w:tc>
          <w:tcPr>
            <w:tcW w:w="9834" w:type="dxa"/>
          </w:tcPr>
          <w:p w:rsidR="002C2F97" w:rsidRPr="002C2F97" w:rsidRDefault="002C2F97" w:rsidP="00D44CB7">
            <w:pPr>
              <w:widowControl w:val="0"/>
              <w:spacing w:after="0" w:line="360" w:lineRule="auto"/>
              <w:ind w:right="28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 w:bidi="ru-RU"/>
              </w:rPr>
              <w:lastRenderedPageBreak/>
              <w:t>Повторение изученного в 10 классе (20 ч)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</w:p>
        </w:tc>
      </w:tr>
      <w:tr w:rsidR="002C2F97" w:rsidRPr="00D44CB7" w:rsidTr="002C2F97">
        <w:tc>
          <w:tcPr>
            <w:tcW w:w="9834" w:type="dxa"/>
          </w:tcPr>
          <w:p w:rsidR="002C2F97" w:rsidRPr="002C2F97" w:rsidRDefault="002C2F97" w:rsidP="00D44CB7">
            <w:pPr>
              <w:widowControl w:val="0"/>
              <w:spacing w:after="0" w:line="360" w:lineRule="auto"/>
              <w:jc w:val="both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2C2F97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Итоговая контрольная работа</w:t>
            </w:r>
          </w:p>
          <w:p w:rsidR="002C2F97" w:rsidRPr="00D44CB7" w:rsidRDefault="002C2F97" w:rsidP="00D44CB7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</w:p>
        </w:tc>
      </w:tr>
    </w:tbl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B59" w:rsidRPr="00D44CB7" w:rsidRDefault="009E3B59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466A" w:rsidRPr="00D44CB7" w:rsidRDefault="00276CB3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литературы</w:t>
      </w:r>
    </w:p>
    <w:p w:rsidR="00276CB3" w:rsidRPr="00D44CB7" w:rsidRDefault="00276CB3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</w:t>
      </w:r>
      <w:r w:rsidR="00A15A80" w:rsidRPr="00D44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D0885" w:rsidRPr="00D44CB7" w:rsidRDefault="005D0885" w:rsidP="00D44CB7">
      <w:pPr>
        <w:pStyle w:val="a6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Учебник:</w:t>
      </w: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Власенков А.И., </w:t>
      </w: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Рыбченкова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Л.М. Русский язык. Базовый уровень. Учебник для 10-11 классов общеобразовательных учреждений. – М.: Просвещение, 2010 г. </w:t>
      </w:r>
    </w:p>
    <w:p w:rsidR="005D0885" w:rsidRPr="00D44CB7" w:rsidRDefault="005D0885" w:rsidP="00D44CB7">
      <w:pPr>
        <w:pStyle w:val="a6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Пособие для занятий по русскому языку в старших </w:t>
      </w: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классах.В.Ф.Греков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С.Е.Крючков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Л.А.Чешко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0885" w:rsidRPr="00D44CB7" w:rsidRDefault="005D0885" w:rsidP="00D44CB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A15A80" w:rsidRPr="00D44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Дополнительная</w:t>
      </w:r>
      <w:r w:rsidRPr="00D44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Власенков А.И., </w:t>
      </w: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Рыбченкова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Л.М. Методические рекомендации к учебнику «Русский язык. Базовый уровень» для 10-11 классов общеобразовательных учреждений. – М.: Просвещение, 2010 год.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Греков В.Ф. Пособие по русскому языку в старших классах. – М.: Просвещение, 2005.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Золотарева И.В., Дмитриева Л.П., Егорова Н.В. Поурочные разработки по русскому языку: 11 класс. – М.: ВАКО, 2006.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Розенталь Д.Э. Пособие по русскому языку в старших классах. – М.: Просвещение, 2005.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М.Н.Черкасова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Л.Н.Черкасова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Новое пособие для подготовки к ЕГЭ и централизованному тестированию по русскому языку. Теория. Практикум. Тесты. Ростов-на Дону, «Феникс», 2008г.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Л.И.Пучкова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Сборник тестовых заданий для тематического и итогового контроля. 10-11 класс. М.: «Интеллект-Центр», 2006г. </w:t>
      </w:r>
    </w:p>
    <w:p w:rsidR="005D0885" w:rsidRPr="00D44CB7" w:rsidRDefault="00D44CB7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И.П.Цыбулько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ЕГЭ 2017</w:t>
      </w:r>
      <w:r w:rsidR="005D0885"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Русский язык. Сборник экзамена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ционных заданий. М.: «Веко» 2016</w:t>
      </w:r>
      <w:r w:rsidR="005D0885"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Н.А.Сенина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Рус</w:t>
      </w:r>
      <w:r w:rsid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язык. Подготовка к ЕГЭ 2017. Ростов-на Дону: «Легион», 2016</w:t>
      </w:r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Л.И.Пучкова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Типовые тестовые задания. ЕГЭ 2010. М.: «Экзамен», 2010г.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Ю.С.Миронова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ЕГЭ. Раздаточный материал тренировочных тестов. Готовимся к практическому экзамену. С.-П.: «</w:t>
      </w: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Тригон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2009г. </w:t>
      </w:r>
    </w:p>
    <w:p w:rsidR="005D0885" w:rsidRPr="00D44CB7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С.В.Антонова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Русский язык. Практикум по подготовке к ЕГЭ. №1,2,3. М.: «</w:t>
      </w: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Граф,2007г. </w:t>
      </w:r>
    </w:p>
    <w:p w:rsidR="005D0885" w:rsidRPr="00D2085E" w:rsidRDefault="005D0885" w:rsidP="00D44CB7">
      <w:pPr>
        <w:pStyle w:val="a6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Н.В.Егорова</w:t>
      </w:r>
      <w:proofErr w:type="spellEnd"/>
      <w:r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ЕГЭ 2010. Подготовка к части С. М., 2010</w:t>
      </w:r>
      <w:r w:rsidR="00D2085E" w:rsidRPr="00D44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20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5D0885" w:rsidRPr="00D2085E" w:rsidSect="00D2085E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BA" w:rsidRDefault="003D59BA" w:rsidP="00A15A80">
      <w:pPr>
        <w:spacing w:after="0" w:line="240" w:lineRule="auto"/>
      </w:pPr>
      <w:r>
        <w:separator/>
      </w:r>
    </w:p>
  </w:endnote>
  <w:endnote w:type="continuationSeparator" w:id="0">
    <w:p w:rsidR="003D59BA" w:rsidRDefault="003D59BA" w:rsidP="00A1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7594"/>
      <w:docPartObj>
        <w:docPartGallery w:val="Page Numbers (Bottom of Page)"/>
        <w:docPartUnique/>
      </w:docPartObj>
    </w:sdtPr>
    <w:sdtEndPr/>
    <w:sdtContent>
      <w:p w:rsidR="00D2085E" w:rsidRDefault="003D59B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CB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2085E" w:rsidRDefault="00D208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BA" w:rsidRDefault="003D59BA" w:rsidP="00A15A80">
      <w:pPr>
        <w:spacing w:after="0" w:line="240" w:lineRule="auto"/>
      </w:pPr>
      <w:r>
        <w:separator/>
      </w:r>
    </w:p>
  </w:footnote>
  <w:footnote w:type="continuationSeparator" w:id="0">
    <w:p w:rsidR="003D59BA" w:rsidRDefault="003D59BA" w:rsidP="00A1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64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26BC1"/>
    <w:multiLevelType w:val="hybridMultilevel"/>
    <w:tmpl w:val="39AE56C2"/>
    <w:lvl w:ilvl="0" w:tplc="02E2E9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167A7"/>
    <w:multiLevelType w:val="hybridMultilevel"/>
    <w:tmpl w:val="7D8CCE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343918"/>
    <w:multiLevelType w:val="hybridMultilevel"/>
    <w:tmpl w:val="0068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F85"/>
    <w:multiLevelType w:val="multilevel"/>
    <w:tmpl w:val="1E46C92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7E4345"/>
    <w:multiLevelType w:val="multilevel"/>
    <w:tmpl w:val="4BDC8D0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C710E"/>
    <w:multiLevelType w:val="multilevel"/>
    <w:tmpl w:val="F70C1C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507843"/>
    <w:multiLevelType w:val="multilevel"/>
    <w:tmpl w:val="9CA6F2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076E8"/>
    <w:multiLevelType w:val="multilevel"/>
    <w:tmpl w:val="D31A213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3852C7"/>
    <w:multiLevelType w:val="multilevel"/>
    <w:tmpl w:val="BC8E1ED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F26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007207"/>
    <w:multiLevelType w:val="multilevel"/>
    <w:tmpl w:val="9CA6F2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30E"/>
    <w:rsid w:val="00042DBA"/>
    <w:rsid w:val="000F5DDA"/>
    <w:rsid w:val="00276CB3"/>
    <w:rsid w:val="002A4CF8"/>
    <w:rsid w:val="002C2F97"/>
    <w:rsid w:val="002C466A"/>
    <w:rsid w:val="0033699F"/>
    <w:rsid w:val="003C5EEC"/>
    <w:rsid w:val="003D59BA"/>
    <w:rsid w:val="004873C4"/>
    <w:rsid w:val="004C7B0F"/>
    <w:rsid w:val="005D0885"/>
    <w:rsid w:val="00643909"/>
    <w:rsid w:val="008B6DF1"/>
    <w:rsid w:val="009E3B59"/>
    <w:rsid w:val="00A15A80"/>
    <w:rsid w:val="00A3330E"/>
    <w:rsid w:val="00AE06ED"/>
    <w:rsid w:val="00B0135B"/>
    <w:rsid w:val="00D2085E"/>
    <w:rsid w:val="00D42D8A"/>
    <w:rsid w:val="00D44CB7"/>
    <w:rsid w:val="00EB4793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343EE-06FC-4AB2-8F88-7FB94500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ED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qFormat/>
    <w:rsid w:val="002A4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E06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4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4CF8"/>
    <w:rPr>
      <w:b/>
      <w:bCs/>
    </w:rPr>
  </w:style>
  <w:style w:type="paragraph" w:styleId="a4">
    <w:name w:val="No Spacing"/>
    <w:link w:val="a5"/>
    <w:uiPriority w:val="1"/>
    <w:qFormat/>
    <w:rsid w:val="002A4CF8"/>
    <w:pPr>
      <w:spacing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A4CF8"/>
  </w:style>
  <w:style w:type="paragraph" w:styleId="a6">
    <w:name w:val="List Paragraph"/>
    <w:basedOn w:val="a"/>
    <w:uiPriority w:val="34"/>
    <w:qFormat/>
    <w:rsid w:val="002A4CF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AE0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AE06E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E06ED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06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1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5A80"/>
  </w:style>
  <w:style w:type="paragraph" w:styleId="ab">
    <w:name w:val="footer"/>
    <w:basedOn w:val="a"/>
    <w:link w:val="ac"/>
    <w:uiPriority w:val="99"/>
    <w:unhideWhenUsed/>
    <w:rsid w:val="00A1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5A80"/>
  </w:style>
  <w:style w:type="character" w:customStyle="1" w:styleId="ad">
    <w:name w:val="Основной текст_"/>
    <w:basedOn w:val="a0"/>
    <w:link w:val="2"/>
    <w:rsid w:val="009E3B59"/>
    <w:rPr>
      <w:rFonts w:ascii="Century Schoolbook" w:eastAsia="Century Schoolbook" w:hAnsi="Century Schoolbook" w:cs="Century Schoolbook"/>
      <w:spacing w:val="4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E3B59"/>
    <w:rPr>
      <w:rFonts w:ascii="Century Schoolbook" w:eastAsia="Century Schoolbook" w:hAnsi="Century Schoolbook" w:cs="Century Schoolbook"/>
      <w:b/>
      <w:bCs/>
      <w:spacing w:val="-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d"/>
    <w:rsid w:val="009E3B59"/>
    <w:pPr>
      <w:widowControl w:val="0"/>
      <w:shd w:val="clear" w:color="auto" w:fill="FFFFFF"/>
      <w:spacing w:before="180" w:after="0" w:line="254" w:lineRule="exact"/>
      <w:ind w:hanging="260"/>
      <w:jc w:val="both"/>
    </w:pPr>
    <w:rPr>
      <w:rFonts w:ascii="Century Schoolbook" w:eastAsia="Century Schoolbook" w:hAnsi="Century Schoolbook" w:cs="Century Schoolbook"/>
      <w:spacing w:val="4"/>
      <w:sz w:val="20"/>
      <w:szCs w:val="20"/>
    </w:rPr>
  </w:style>
  <w:style w:type="paragraph" w:customStyle="1" w:styleId="21">
    <w:name w:val="Основной текст (2)"/>
    <w:basedOn w:val="a"/>
    <w:link w:val="20"/>
    <w:rsid w:val="009E3B59"/>
    <w:pPr>
      <w:widowControl w:val="0"/>
      <w:shd w:val="clear" w:color="auto" w:fill="FFFFFF"/>
      <w:spacing w:before="120" w:after="60" w:line="0" w:lineRule="atLeast"/>
      <w:jc w:val="center"/>
    </w:pPr>
    <w:rPr>
      <w:rFonts w:ascii="Century Schoolbook" w:eastAsia="Century Schoolbook" w:hAnsi="Century Schoolbook" w:cs="Century Schoolbook"/>
      <w:b/>
      <w:bCs/>
      <w:spacing w:val="-3"/>
      <w:sz w:val="20"/>
      <w:szCs w:val="20"/>
    </w:rPr>
  </w:style>
  <w:style w:type="character" w:customStyle="1" w:styleId="ae">
    <w:name w:val="Подпись к картинке_"/>
    <w:basedOn w:val="a0"/>
    <w:rsid w:val="009E3B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af">
    <w:name w:val="Подпись к картинке"/>
    <w:basedOn w:val="ae"/>
    <w:rsid w:val="009E3B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table" w:styleId="af0">
    <w:name w:val="Table Grid"/>
    <w:basedOn w:val="a1"/>
    <w:uiPriority w:val="59"/>
    <w:rsid w:val="002C2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;5 pt;Полужирный;Интервал 0 pt"/>
    <w:basedOn w:val="ad"/>
    <w:rsid w:val="002C2F9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2F97"/>
    <w:rPr>
      <w:rFonts w:ascii="Century Schoolbook" w:eastAsia="Century Schoolbook" w:hAnsi="Century Schoolbook" w:cs="Century Schoolbook"/>
      <w:spacing w:val="4"/>
      <w:sz w:val="17"/>
      <w:szCs w:val="17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2C2F97"/>
    <w:rPr>
      <w:rFonts w:ascii="Century Schoolbook" w:eastAsia="Century Schoolbook" w:hAnsi="Century Schoolbook" w:cs="Century Schoolbook"/>
      <w:i/>
      <w:iCs/>
      <w:spacing w:val="2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2F97"/>
    <w:pPr>
      <w:widowControl w:val="0"/>
      <w:shd w:val="clear" w:color="auto" w:fill="FFFFFF"/>
      <w:spacing w:after="0" w:line="113" w:lineRule="exact"/>
      <w:jc w:val="both"/>
    </w:pPr>
    <w:rPr>
      <w:rFonts w:ascii="Century Schoolbook" w:eastAsia="Century Schoolbook" w:hAnsi="Century Schoolbook" w:cs="Century Schoolbook"/>
      <w:spacing w:val="4"/>
      <w:sz w:val="17"/>
      <w:szCs w:val="17"/>
    </w:rPr>
  </w:style>
  <w:style w:type="paragraph" w:customStyle="1" w:styleId="370">
    <w:name w:val="Основной текст (37)"/>
    <w:basedOn w:val="a"/>
    <w:link w:val="37"/>
    <w:rsid w:val="002C2F97"/>
    <w:pPr>
      <w:widowControl w:val="0"/>
      <w:shd w:val="clear" w:color="auto" w:fill="FFFFFF"/>
      <w:spacing w:before="360" w:after="0" w:line="0" w:lineRule="atLeast"/>
      <w:jc w:val="center"/>
    </w:pPr>
    <w:rPr>
      <w:rFonts w:ascii="Century Schoolbook" w:eastAsia="Century Schoolbook" w:hAnsi="Century Schoolbook" w:cs="Century Schoolbook"/>
      <w:i/>
      <w:iCs/>
      <w:spacing w:val="2"/>
      <w:sz w:val="17"/>
      <w:szCs w:val="17"/>
    </w:rPr>
  </w:style>
  <w:style w:type="character" w:customStyle="1" w:styleId="26">
    <w:name w:val="Основной текст (26)_"/>
    <w:basedOn w:val="a0"/>
    <w:link w:val="260"/>
    <w:rsid w:val="002C2F97"/>
    <w:rPr>
      <w:rFonts w:ascii="Century Schoolbook" w:eastAsia="Century Schoolbook" w:hAnsi="Century Schoolbook" w:cs="Century Schoolbook"/>
      <w:b/>
      <w:bCs/>
      <w:spacing w:val="-2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2C2F97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74F5-8412-4D8B-B0DA-191962A0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Ольга</cp:lastModifiedBy>
  <cp:revision>8</cp:revision>
  <dcterms:created xsi:type="dcterms:W3CDTF">2014-06-11T05:22:00Z</dcterms:created>
  <dcterms:modified xsi:type="dcterms:W3CDTF">2016-10-14T14:32:00Z</dcterms:modified>
</cp:coreProperties>
</file>