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4A" w:rsidRPr="004D634A" w:rsidRDefault="004D634A" w:rsidP="004D63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 «Искусств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D63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разработана на основе федеральных государственных  стандартов общего образования второго поколения, предназначена для основной школы общеобразовательных учреждений и рассчитана на 2 года обучения в 8 – 9 классах. Разработана на основе авторской программы «Искусство 8-9 классы», авторы программы Г. П. Сергеева, И. Э.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Кашекова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, Е. Д. Критская. Сборник: «Программы общеобразовательных учреждений: «Музыка 1-7 классы. Искусство 8-9 </w:t>
      </w:r>
      <w:r w:rsidR="00ED3BF4" w:rsidRPr="004D634A">
        <w:rPr>
          <w:rFonts w:ascii="Times New Roman" w:eastAsia="Times New Roman" w:hAnsi="Times New Roman" w:cs="Times New Roman"/>
          <w:sz w:val="28"/>
          <w:szCs w:val="28"/>
        </w:rPr>
        <w:t>классы» Москва, Просвещение, 2009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В соответствии учебным планом в 8-9 классах на учебный </w:t>
      </w:r>
      <w:r w:rsidR="00D77FB7" w:rsidRPr="004D634A">
        <w:rPr>
          <w:rFonts w:ascii="Times New Roman" w:eastAsia="Times New Roman" w:hAnsi="Times New Roman" w:cs="Times New Roman"/>
          <w:sz w:val="28"/>
          <w:szCs w:val="28"/>
        </w:rPr>
        <w:t>предмет «Искусство» отводится 68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часов (из расчета 1 час в неделю).</w:t>
      </w:r>
      <w:r w:rsidR="00690F6F" w:rsidRPr="004D634A">
        <w:rPr>
          <w:rFonts w:ascii="Times New Roman" w:eastAsia="Times New Roman" w:hAnsi="Times New Roman" w:cs="Times New Roman"/>
          <w:sz w:val="28"/>
          <w:szCs w:val="28"/>
        </w:rPr>
        <w:t xml:space="preserve"> В 8 классе – 3</w:t>
      </w:r>
      <w:r w:rsidR="00D77FB7" w:rsidRPr="004D63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0F6F" w:rsidRPr="004D634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77FB7" w:rsidRPr="004D6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0F6F" w:rsidRPr="004D634A">
        <w:rPr>
          <w:rFonts w:ascii="Times New Roman" w:eastAsia="Times New Roman" w:hAnsi="Times New Roman" w:cs="Times New Roman"/>
          <w:sz w:val="28"/>
          <w:szCs w:val="28"/>
        </w:rPr>
        <w:t xml:space="preserve"> (1 час  в неделю).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Создание этой прогр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аммы вызвано актуальностью инте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грации школьного образования в современную культуру и обусловлено необходимость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ю введения подростка в современ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ное информационное,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окультурное</w:t>
      </w:r>
      <w:proofErr w:type="spellEnd"/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пространство. Содер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жание программы обеспе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чит понимание школьниками значе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ценностно-нравственных</w:t>
      </w:r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ориентации.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дает возможность реализовать ос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новные цели художественного образо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вания и эстетическо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го воспитания в основной школе: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— воспитание культуры восприятия произведений изобра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формирование устойч</w:t>
      </w:r>
      <w:r w:rsidR="009B72B3" w:rsidRPr="004D634A">
        <w:rPr>
          <w:rFonts w:ascii="Times New Roman" w:eastAsia="Times New Roman" w:hAnsi="Times New Roman" w:cs="Times New Roman"/>
          <w:sz w:val="28"/>
          <w:szCs w:val="28"/>
        </w:rPr>
        <w:t>ивого интереса к искусству, спо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собности воспринимать его исторические и национальные особенности;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—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развитие опыта эмоционально-цен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ностного отношения к искусству как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форме освоения мира, воздействующей на человека и общество.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Задачи реализации данного курса: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актуализация имеющегося у учащихся опыта общения с искусством;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культурная адапта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ция школьников в современном ин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формационном пространстве, наполненном разнообразными явлениями массовой культуры;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целостного представления о роли искусства в культурно-историческом процессе развития человечества;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углубление художественно-познавательных интересов и развитие интеллектуальны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х и творческих способностей под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ростков;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воспитание художественного вкуса;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приобретение культурно-познавательной, коммуникативной и социально-эстетической компетентности;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— формирование умений и навыков художественного самообразования.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значение в организации урочных и внеурочных форм работы с учащимис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я должны приобрести информацион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ные и компьютерные технологии, аудио- и видеоматериалы.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При изучении отдель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ных тем программы большое значе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ние имеет установление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связей с уроками литературы, истории, биол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огии, математики, физики, техно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логии, информатики. 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сств в св</w:t>
      </w:r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>оем творчестве.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Примерный художественный материал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, рекомендован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ный программой, предполагает его вариативное использование в учебно-воспитательном процессе, дает возмож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ность ак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художественно-эстетического цикла.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На конкретных художес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твенных произведениях (музыкаль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сть выразительных средств и спе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цифика каждого из них.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«Искусство»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Изучение искусства и о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рганизация учебной, художествен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но-творческой деятельности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в процессе обучения обеспечивае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т личностное, социальное, познавательное, коммуникативное развитие учащихся. У шк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ольников обогащается эмоциональ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но-духовная сфера, формируются ценностные ориентации, умение решать учебные, художественно-творческие задачи; 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воспитывается художестве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нный вкус, развиваются воображе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ние, образное и ассоциати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вное мышление, стремление прини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мать участие в социально зн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ачимой деятельности, в художест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венных проектах школы, культурных событиях региона и др.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содержания курса происходит гар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монизация интеллектуального и эмоционального развития личности обучающегося, ф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ормируется целостное представле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ние о мире, развивается образное восприятие и ч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ерез эстети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ческое переживание и осв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оение способов творческого само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выражения осуществляется познание и самопознание.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Предметными результатами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занятий по программе «Ис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кусство» являются:</w:t>
      </w:r>
    </w:p>
    <w:p w:rsidR="004A25C3" w:rsidRPr="004D634A" w:rsidRDefault="004A25C3" w:rsidP="00DE1F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освоение/присвоение художественных произведений как духовного опыта пок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олений; понимание значимости ис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кусства, его места и роли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в жизни человека; уважение куль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туры другого народа;</w:t>
      </w:r>
    </w:p>
    <w:p w:rsidR="004A25C3" w:rsidRPr="004D634A" w:rsidRDefault="004A25C3" w:rsidP="00DE1F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закономерностей искусства; усвоение специфики художественного образа, особенностей средств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ху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дожественной выразительности, языка разных видов искусства;</w:t>
      </w:r>
    </w:p>
    <w:p w:rsidR="004A25C3" w:rsidRPr="004D634A" w:rsidRDefault="004A25C3" w:rsidP="00DE1F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устойчивый интере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с к различным видам учебно-твор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ческой деятельности, художественным традициям своего народа и достижениям мировой культуры.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Выпускники основной школы научатся: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• воспринимать явления художественной культуры разных народов мира, осознавать в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 xml:space="preserve"> ней место отечественного искус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• понимать и интерпретировать художественные образы, ориентироваться в систе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ме нравственных ценностей, пред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ставленных в произведениях искусства, делать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выводы и умо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заключения;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• описывать явления м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узыкальной, художественной куль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туры, используя для этого соответствующую терминологию;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• структурировать изученный материал и информацию, полученную из других ис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точников; применять умения и на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выки в каком-либо виде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 ре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шать творческие проблемы.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 xml:space="preserve"> изучения искусства яв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ляются освоенные способы деятельности, применимые при решении проблем в реальных жизненных ситуациях:</w:t>
      </w:r>
    </w:p>
    <w:p w:rsidR="004A25C3" w:rsidRPr="004D634A" w:rsidRDefault="004A25C3" w:rsidP="00DE1FB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4A25C3" w:rsidRPr="004D634A" w:rsidRDefault="004A25C3" w:rsidP="00DE1FB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работа с разными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источниками информации, стремле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ние к самостоятельному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общению с искусством и художест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венному самообразованию;</w:t>
      </w:r>
    </w:p>
    <w:p w:rsidR="004A25C3" w:rsidRPr="004D634A" w:rsidRDefault="004A25C3" w:rsidP="00DE1FB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культурно-познава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тельная, коммуникативная и соци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ально-эстетическая компетентности.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программы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  <w:r w:rsidR="004D634A" w:rsidRPr="004D6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  <w:r w:rsidR="004D634A" w:rsidRPr="004D6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организации учебной деятельности: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творческая работа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конкурс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викторина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Основные виды контроля при организации контроля работы: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вводный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текущий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итоговый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индивидуальный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письменный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контроль учителя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наблюдение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тест</w:t>
      </w:r>
    </w:p>
    <w:p w:rsidR="00690F6F" w:rsidRPr="004D634A" w:rsidRDefault="00690F6F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учащихся 8 класса:</w:t>
      </w:r>
    </w:p>
    <w:p w:rsidR="00690F6F" w:rsidRPr="004D634A" w:rsidRDefault="00690F6F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обеспечить учащимся возможность: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>, узнавать наиболее значимые их произведения;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размышлять о знакомом произведении, высказывая суждения об ос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softHyphen/>
        <w:t>новной идее, средствах ее воплощения, интонационных особенностях, жанре, форме, исполнителях;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выполнять творческие задания, участвовать в исследовательских проектах;</w:t>
      </w:r>
    </w:p>
    <w:p w:rsidR="00690F6F" w:rsidRPr="004D634A" w:rsidRDefault="00690F6F" w:rsidP="00DE1FB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690F6F" w:rsidRPr="004D634A" w:rsidRDefault="00690F6F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изучения искусства являются:</w:t>
      </w:r>
    </w:p>
    <w:p w:rsidR="004A25C3" w:rsidRPr="004D634A" w:rsidRDefault="004A25C3" w:rsidP="00DE1F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4A25C3" w:rsidRPr="004D634A" w:rsidRDefault="004A25C3" w:rsidP="00DE1F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ии (создании) художественных об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разов;</w:t>
      </w:r>
    </w:p>
    <w:p w:rsidR="004A25C3" w:rsidRPr="004D634A" w:rsidRDefault="004A25C3" w:rsidP="00DE1F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оценка и самооценка художественно-творческих возможностей; умение вести диалог, аргу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ментировать свою по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зицию.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Выпускники научатся: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•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имать свою со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причастность окружающему миру;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общих це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лей; проявлять толерантность в совместной деятельности;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• участвовать в художес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твенной жизни класса, школы, го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рода и др.; анализировать и оценивать процесс и результаты собственной деятельности и </w:t>
      </w:r>
      <w:r w:rsidR="00DF7FA4" w:rsidRPr="004D634A">
        <w:rPr>
          <w:rFonts w:ascii="Times New Roman" w:eastAsia="Times New Roman" w:hAnsi="Times New Roman" w:cs="Times New Roman"/>
          <w:sz w:val="28"/>
          <w:szCs w:val="28"/>
        </w:rPr>
        <w:t>соотносить их с поставленной за</w:t>
      </w:r>
      <w:r w:rsidRPr="004D634A">
        <w:rPr>
          <w:rFonts w:ascii="Times New Roman" w:eastAsia="Times New Roman" w:hAnsi="Times New Roman" w:cs="Times New Roman"/>
          <w:sz w:val="28"/>
          <w:szCs w:val="28"/>
        </w:rPr>
        <w:t>дачей.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Общеучебные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умения, навыки и способы деятельности.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4D634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овладению ими методами наблюдения, сравнения, сопоставления, художественного анализа;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обобщению получаемых впечатлений об изучаемых явлениях, событиях художественной жизни страны;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4D634A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4D634A">
        <w:rPr>
          <w:rFonts w:ascii="Times New Roman" w:eastAsia="Times New Roman" w:hAnsi="Times New Roman" w:cs="Times New Roman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Опыт творческой деятельности, приобретаемый на занятиях, способствует: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lastRenderedPageBreak/>
        <w:t>- овладению учащимися умениями и навыками контроля и оценки своей деятельности;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34A">
        <w:rPr>
          <w:rFonts w:ascii="Times New Roman" w:eastAsia="Times New Roman" w:hAnsi="Times New Roman" w:cs="Times New Roman"/>
          <w:sz w:val="28"/>
          <w:szCs w:val="28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A25C3" w:rsidRPr="004D634A" w:rsidRDefault="004A25C3" w:rsidP="00DE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5C3" w:rsidRPr="00DE1FB9" w:rsidRDefault="004A25C3" w:rsidP="00DE1F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25C3" w:rsidRPr="00DE1FB9" w:rsidSect="004A25C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5A" w:rsidRDefault="0075015A" w:rsidP="00766A12">
      <w:pPr>
        <w:spacing w:after="0" w:line="240" w:lineRule="auto"/>
      </w:pPr>
      <w:r>
        <w:separator/>
      </w:r>
    </w:p>
  </w:endnote>
  <w:endnote w:type="continuationSeparator" w:id="0">
    <w:p w:rsidR="0075015A" w:rsidRDefault="0075015A" w:rsidP="007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813"/>
      <w:docPartObj>
        <w:docPartGallery w:val="Page Numbers (Bottom of Page)"/>
        <w:docPartUnique/>
      </w:docPartObj>
    </w:sdtPr>
    <w:sdtContent>
      <w:p w:rsidR="00766A12" w:rsidRDefault="00561DE6">
        <w:pPr>
          <w:pStyle w:val="a8"/>
          <w:jc w:val="right"/>
        </w:pPr>
        <w:fldSimple w:instr=" PAGE   \* MERGEFORMAT ">
          <w:r w:rsidR="004D634A">
            <w:rPr>
              <w:noProof/>
            </w:rPr>
            <w:t>1</w:t>
          </w:r>
        </w:fldSimple>
      </w:p>
    </w:sdtContent>
  </w:sdt>
  <w:p w:rsidR="00766A12" w:rsidRDefault="00766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5A" w:rsidRDefault="0075015A" w:rsidP="00766A12">
      <w:pPr>
        <w:spacing w:after="0" w:line="240" w:lineRule="auto"/>
      </w:pPr>
      <w:r>
        <w:separator/>
      </w:r>
    </w:p>
  </w:footnote>
  <w:footnote w:type="continuationSeparator" w:id="0">
    <w:p w:rsidR="0075015A" w:rsidRDefault="0075015A" w:rsidP="007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50"/>
    <w:multiLevelType w:val="multilevel"/>
    <w:tmpl w:val="F69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5121"/>
    <w:multiLevelType w:val="hybridMultilevel"/>
    <w:tmpl w:val="1C261E9A"/>
    <w:lvl w:ilvl="0" w:tplc="969E9B0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056DB"/>
    <w:multiLevelType w:val="hybridMultilevel"/>
    <w:tmpl w:val="958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45025"/>
    <w:multiLevelType w:val="multilevel"/>
    <w:tmpl w:val="9EC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7561A"/>
    <w:multiLevelType w:val="multilevel"/>
    <w:tmpl w:val="B96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91CBC"/>
    <w:multiLevelType w:val="hybridMultilevel"/>
    <w:tmpl w:val="0F44F3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A3BF1"/>
    <w:multiLevelType w:val="multilevel"/>
    <w:tmpl w:val="B21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933BE"/>
    <w:multiLevelType w:val="multilevel"/>
    <w:tmpl w:val="56F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22"/>
  </w:num>
  <w:num w:numId="22">
    <w:abstractNumId w:val="8"/>
  </w:num>
  <w:num w:numId="23">
    <w:abstractNumId w:val="20"/>
  </w:num>
  <w:num w:numId="24">
    <w:abstractNumId w:val="10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5C3"/>
    <w:rsid w:val="000C5792"/>
    <w:rsid w:val="001D0F82"/>
    <w:rsid w:val="002065B1"/>
    <w:rsid w:val="00345EE8"/>
    <w:rsid w:val="003C6753"/>
    <w:rsid w:val="004A25C3"/>
    <w:rsid w:val="004D1EE0"/>
    <w:rsid w:val="004D634A"/>
    <w:rsid w:val="00553E7B"/>
    <w:rsid w:val="00561DE6"/>
    <w:rsid w:val="00607BA5"/>
    <w:rsid w:val="0062045D"/>
    <w:rsid w:val="00620976"/>
    <w:rsid w:val="00690F6F"/>
    <w:rsid w:val="006933DC"/>
    <w:rsid w:val="0075015A"/>
    <w:rsid w:val="00766A12"/>
    <w:rsid w:val="008677E0"/>
    <w:rsid w:val="008F4C6D"/>
    <w:rsid w:val="009070B0"/>
    <w:rsid w:val="009B72B3"/>
    <w:rsid w:val="00AC1EBD"/>
    <w:rsid w:val="00C764C7"/>
    <w:rsid w:val="00CA2403"/>
    <w:rsid w:val="00D64026"/>
    <w:rsid w:val="00D77FB7"/>
    <w:rsid w:val="00DE1FB9"/>
    <w:rsid w:val="00DF7FA4"/>
    <w:rsid w:val="00ED3BF4"/>
    <w:rsid w:val="00EF5304"/>
    <w:rsid w:val="00FB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A25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3">
    <w:name w:val="Стиль"/>
    <w:rsid w:val="004A2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A25C3"/>
    <w:pPr>
      <w:ind w:left="720"/>
      <w:contextualSpacing/>
    </w:pPr>
  </w:style>
  <w:style w:type="character" w:styleId="a5">
    <w:name w:val="Hyperlink"/>
    <w:basedOn w:val="a0"/>
    <w:rsid w:val="001D0F82"/>
    <w:rPr>
      <w:strike w:val="0"/>
      <w:dstrike w:val="0"/>
      <w:color w:val="D78807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A12"/>
  </w:style>
  <w:style w:type="paragraph" w:styleId="a8">
    <w:name w:val="footer"/>
    <w:basedOn w:val="a"/>
    <w:link w:val="a9"/>
    <w:uiPriority w:val="99"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A12"/>
  </w:style>
  <w:style w:type="paragraph" w:styleId="aa">
    <w:name w:val="Normal (Web)"/>
    <w:basedOn w:val="a"/>
    <w:link w:val="ab"/>
    <w:uiPriority w:val="99"/>
    <w:unhideWhenUsed/>
    <w:rsid w:val="00A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locked/>
    <w:rsid w:val="00AC1EBD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7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света шитова</cp:lastModifiedBy>
  <cp:revision>19</cp:revision>
  <cp:lastPrinted>2015-09-19T09:13:00Z</cp:lastPrinted>
  <dcterms:created xsi:type="dcterms:W3CDTF">2014-06-16T05:54:00Z</dcterms:created>
  <dcterms:modified xsi:type="dcterms:W3CDTF">2016-10-21T18:52:00Z</dcterms:modified>
</cp:coreProperties>
</file>