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B63" w:rsidRDefault="00010B63" w:rsidP="00010B63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летнего чтения</w:t>
      </w:r>
    </w:p>
    <w:p w:rsidR="00010B63" w:rsidRDefault="00010B63" w:rsidP="00010B63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 класс</w:t>
      </w:r>
    </w:p>
    <w:p w:rsidR="00010B63" w:rsidRPr="00010B63" w:rsidRDefault="00010B63" w:rsidP="00010B63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0B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Обязательная литература</w:t>
      </w:r>
    </w:p>
    <w:p w:rsidR="00010B63" w:rsidRPr="00010B63" w:rsidRDefault="00010B63" w:rsidP="00010B6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B63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 Радищев «Путешествие из Петербурга в Москву»</w:t>
      </w:r>
    </w:p>
    <w:p w:rsidR="00010B63" w:rsidRPr="00010B63" w:rsidRDefault="00010B63" w:rsidP="00010B6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B63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 Грибоедов «Горе от ума»</w:t>
      </w:r>
    </w:p>
    <w:p w:rsidR="00010B63" w:rsidRPr="00010B63" w:rsidRDefault="00010B63" w:rsidP="00010B6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B63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 Пушкин «Евгений Онегин»</w:t>
      </w:r>
    </w:p>
    <w:p w:rsidR="00010B63" w:rsidRPr="00010B63" w:rsidRDefault="00010B63" w:rsidP="00010B6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B63">
        <w:rPr>
          <w:rFonts w:ascii="Times New Roman" w:eastAsia="Times New Roman" w:hAnsi="Times New Roman" w:cs="Times New Roman"/>
          <w:sz w:val="28"/>
          <w:szCs w:val="28"/>
          <w:lang w:eastAsia="ru-RU"/>
        </w:rPr>
        <w:t>М.Ю. Лермонтов «Герой нашего времени»</w:t>
      </w:r>
    </w:p>
    <w:p w:rsidR="00010B63" w:rsidRPr="00010B63" w:rsidRDefault="00010B63" w:rsidP="00010B6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B63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 Гоголь «Мертвые души»</w:t>
      </w:r>
    </w:p>
    <w:p w:rsidR="00010B63" w:rsidRPr="00010B63" w:rsidRDefault="00010B63" w:rsidP="00010B6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B63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 Островский «Бедность не порок»</w:t>
      </w:r>
    </w:p>
    <w:p w:rsidR="00010B63" w:rsidRPr="00010B63" w:rsidRDefault="00010B63" w:rsidP="00010B6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B63">
        <w:rPr>
          <w:rFonts w:ascii="Times New Roman" w:eastAsia="Times New Roman" w:hAnsi="Times New Roman" w:cs="Times New Roman"/>
          <w:sz w:val="28"/>
          <w:szCs w:val="28"/>
          <w:lang w:eastAsia="ru-RU"/>
        </w:rPr>
        <w:t>И.С. Тургенев «Первая любовь»</w:t>
      </w:r>
    </w:p>
    <w:p w:rsidR="00010B63" w:rsidRPr="00010B63" w:rsidRDefault="00010B63" w:rsidP="00010B6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B63">
        <w:rPr>
          <w:rFonts w:ascii="Times New Roman" w:eastAsia="Times New Roman" w:hAnsi="Times New Roman" w:cs="Times New Roman"/>
          <w:sz w:val="28"/>
          <w:szCs w:val="28"/>
          <w:lang w:eastAsia="ru-RU"/>
        </w:rPr>
        <w:t>Л.Н. Толстой «Юность»</w:t>
      </w:r>
    </w:p>
    <w:p w:rsidR="00010B63" w:rsidRPr="00010B63" w:rsidRDefault="00010B63" w:rsidP="00010B6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B63">
        <w:rPr>
          <w:rFonts w:ascii="Times New Roman" w:eastAsia="Times New Roman" w:hAnsi="Times New Roman" w:cs="Times New Roman"/>
          <w:sz w:val="28"/>
          <w:szCs w:val="28"/>
          <w:lang w:eastAsia="ru-RU"/>
        </w:rPr>
        <w:t>Ф.М. Достоевский «Белые ночи»</w:t>
      </w:r>
    </w:p>
    <w:p w:rsidR="00010B63" w:rsidRPr="00010B63" w:rsidRDefault="00010B63" w:rsidP="00010B6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B63">
        <w:rPr>
          <w:rFonts w:ascii="Times New Roman" w:eastAsia="Times New Roman" w:hAnsi="Times New Roman" w:cs="Times New Roman"/>
          <w:sz w:val="28"/>
          <w:szCs w:val="28"/>
          <w:lang w:eastAsia="ru-RU"/>
        </w:rPr>
        <w:t>А.П. Чехов «Анна на шее», «Шуточка», Студент»</w:t>
      </w:r>
    </w:p>
    <w:p w:rsidR="00010B63" w:rsidRPr="00010B63" w:rsidRDefault="00010B63" w:rsidP="00010B6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B63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 Бунин «Темные аллеи»</w:t>
      </w:r>
    </w:p>
    <w:p w:rsidR="00010B63" w:rsidRPr="00010B63" w:rsidRDefault="00010B63" w:rsidP="00010B6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B63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 Булгаков «Собачье сердце»</w:t>
      </w:r>
    </w:p>
    <w:p w:rsidR="00010B63" w:rsidRPr="00010B63" w:rsidRDefault="00010B63" w:rsidP="00010B6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B63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 Шолохов «Судьба человека»</w:t>
      </w:r>
    </w:p>
    <w:p w:rsidR="00010B63" w:rsidRPr="00010B63" w:rsidRDefault="00010B63" w:rsidP="00010B6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B63">
        <w:rPr>
          <w:rFonts w:ascii="Times New Roman" w:eastAsia="Times New Roman" w:hAnsi="Times New Roman" w:cs="Times New Roman"/>
          <w:sz w:val="28"/>
          <w:szCs w:val="28"/>
          <w:lang w:eastAsia="ru-RU"/>
        </w:rPr>
        <w:t>Ф.А. Абрамов «Пелагея», «</w:t>
      </w:r>
      <w:proofErr w:type="spellStart"/>
      <w:r w:rsidRPr="00010B63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Алька</w:t>
      </w:r>
      <w:proofErr w:type="spellEnd"/>
      <w:r w:rsidRPr="00010B63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«Деревянные кони»</w:t>
      </w:r>
    </w:p>
    <w:p w:rsidR="00010B63" w:rsidRPr="00010B63" w:rsidRDefault="00010B63" w:rsidP="00010B6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B63">
        <w:rPr>
          <w:rFonts w:ascii="Times New Roman" w:eastAsia="Times New Roman" w:hAnsi="Times New Roman" w:cs="Times New Roman"/>
          <w:sz w:val="28"/>
          <w:szCs w:val="28"/>
          <w:lang w:eastAsia="ru-RU"/>
        </w:rPr>
        <w:t>В. Белов «Лад»</w:t>
      </w:r>
    </w:p>
    <w:p w:rsidR="00010B63" w:rsidRPr="00010B63" w:rsidRDefault="00010B63" w:rsidP="00010B6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B63">
        <w:rPr>
          <w:rFonts w:ascii="Times New Roman" w:eastAsia="Times New Roman" w:hAnsi="Times New Roman" w:cs="Times New Roman"/>
          <w:sz w:val="28"/>
          <w:szCs w:val="28"/>
          <w:lang w:eastAsia="ru-RU"/>
        </w:rPr>
        <w:t>У. Шекспир «Гамлет»</w:t>
      </w:r>
    </w:p>
    <w:p w:rsidR="00010B63" w:rsidRPr="00010B63" w:rsidRDefault="00010B63" w:rsidP="00010B6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B63">
        <w:rPr>
          <w:rFonts w:ascii="Times New Roman" w:eastAsia="Times New Roman" w:hAnsi="Times New Roman" w:cs="Times New Roman"/>
          <w:sz w:val="28"/>
          <w:szCs w:val="28"/>
          <w:lang w:eastAsia="ru-RU"/>
        </w:rPr>
        <w:t>Ж.-Б. Мольер «Мещанин во дворянстве»</w:t>
      </w:r>
    </w:p>
    <w:p w:rsidR="00010B63" w:rsidRPr="00010B63" w:rsidRDefault="00010B63" w:rsidP="00010B6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B63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 Куприн «Олеся», «Гранатовый браслет»</w:t>
      </w:r>
    </w:p>
    <w:p w:rsidR="00010B63" w:rsidRPr="00010B63" w:rsidRDefault="00010B63" w:rsidP="00010B6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А.И. Солженицын </w:t>
      </w:r>
      <w:r w:rsidRPr="00010B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010B6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Матрёнин двор»</w:t>
      </w:r>
    </w:p>
    <w:p w:rsidR="00010B63" w:rsidRPr="00010B63" w:rsidRDefault="00010B63" w:rsidP="00010B6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B63">
        <w:rPr>
          <w:rFonts w:ascii="Times New Roman" w:eastAsia="Times New Roman" w:hAnsi="Times New Roman" w:cs="Times New Roman"/>
          <w:sz w:val="28"/>
          <w:szCs w:val="28"/>
          <w:lang w:eastAsia="ru-RU"/>
        </w:rPr>
        <w:t>Э.Хемингуэй «Кошка под дождём», «Старик и море»</w:t>
      </w:r>
    </w:p>
    <w:p w:rsidR="00010B63" w:rsidRPr="00010B63" w:rsidRDefault="00010B63" w:rsidP="00010B6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B63">
        <w:rPr>
          <w:rFonts w:ascii="Times New Roman" w:eastAsia="Times New Roman" w:hAnsi="Times New Roman" w:cs="Times New Roman"/>
          <w:sz w:val="28"/>
          <w:szCs w:val="28"/>
          <w:lang w:eastAsia="ru-RU"/>
        </w:rPr>
        <w:t>Д.Сэлинджер «Над пропастью во ржи»</w:t>
      </w:r>
    </w:p>
    <w:p w:rsidR="00010B63" w:rsidRPr="00010B63" w:rsidRDefault="00010B63" w:rsidP="00010B63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0B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Литература для внеклассного чтения в 9 классе </w:t>
      </w:r>
    </w:p>
    <w:p w:rsidR="00010B63" w:rsidRPr="00010B63" w:rsidRDefault="00010B63" w:rsidP="00010B6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B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Древнерусская литература</w:t>
      </w:r>
    </w:p>
    <w:p w:rsidR="00010B63" w:rsidRPr="00010B63" w:rsidRDefault="00010B63" w:rsidP="00010B6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B63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«Повесть временных лет»</w:t>
      </w:r>
    </w:p>
    <w:p w:rsidR="00010B63" w:rsidRPr="00010B63" w:rsidRDefault="00010B63" w:rsidP="00010B6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«Повесть о Петре и </w:t>
      </w:r>
      <w:proofErr w:type="spellStart"/>
      <w:r w:rsidRPr="00010B6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Февронии</w:t>
      </w:r>
      <w:proofErr w:type="spellEnd"/>
      <w:r w:rsidRPr="0001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Муромских»</w:t>
      </w:r>
    </w:p>
    <w:p w:rsidR="00010B63" w:rsidRPr="00010B63" w:rsidRDefault="00010B63" w:rsidP="00010B6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B63">
        <w:rPr>
          <w:rFonts w:ascii="Times New Roman" w:eastAsia="Times New Roman" w:hAnsi="Times New Roman" w:cs="Times New Roman"/>
          <w:sz w:val="28"/>
          <w:szCs w:val="28"/>
          <w:lang w:eastAsia="ru-RU"/>
        </w:rPr>
        <w:t>«Хождение Богородицы по мукам»</w:t>
      </w:r>
    </w:p>
    <w:p w:rsidR="00010B63" w:rsidRPr="00010B63" w:rsidRDefault="00010B63" w:rsidP="00010B6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B63">
        <w:rPr>
          <w:rFonts w:ascii="Times New Roman" w:eastAsia="Times New Roman" w:hAnsi="Times New Roman" w:cs="Times New Roman"/>
          <w:sz w:val="28"/>
          <w:szCs w:val="28"/>
          <w:lang w:eastAsia="ru-RU"/>
        </w:rPr>
        <w:t>«Сказание о Вавилонском царстве»</w:t>
      </w:r>
    </w:p>
    <w:p w:rsidR="00010B63" w:rsidRPr="00010B63" w:rsidRDefault="00010B63" w:rsidP="00010B6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B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Русская классика</w:t>
      </w:r>
    </w:p>
    <w:p w:rsidR="00010B63" w:rsidRPr="00010B63" w:rsidRDefault="00010B63" w:rsidP="00010B6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B63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 Островский «Свои люди — сочтёмся!», «За двумя зайцами», «На всякого мудреца довольно простоты», «Не всё коту масленица»</w:t>
      </w:r>
    </w:p>
    <w:p w:rsidR="00010B63" w:rsidRPr="00010B63" w:rsidRDefault="00010B63" w:rsidP="00010B6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B63">
        <w:rPr>
          <w:rFonts w:ascii="Times New Roman" w:eastAsia="Times New Roman" w:hAnsi="Times New Roman" w:cs="Times New Roman"/>
          <w:sz w:val="28"/>
          <w:szCs w:val="28"/>
          <w:lang w:eastAsia="ru-RU"/>
        </w:rPr>
        <w:t>Л.Н. Толстой «Севастопольские рассказы»</w:t>
      </w:r>
    </w:p>
    <w:p w:rsidR="00010B63" w:rsidRPr="00010B63" w:rsidRDefault="00010B63" w:rsidP="00010B6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B63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 Булгаков «Записки молодого врача», «Роковые яйца»</w:t>
      </w:r>
    </w:p>
    <w:p w:rsidR="00010B63" w:rsidRPr="00010B63" w:rsidRDefault="00010B63" w:rsidP="00010B6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B63">
        <w:rPr>
          <w:rFonts w:ascii="Times New Roman" w:eastAsia="Times New Roman" w:hAnsi="Times New Roman" w:cs="Times New Roman"/>
          <w:sz w:val="28"/>
          <w:szCs w:val="28"/>
          <w:lang w:eastAsia="ru-RU"/>
        </w:rPr>
        <w:t>В.М. Шукшин «Верую», «Чудик», «Микроскоп», «Забуксовал»</w:t>
      </w:r>
    </w:p>
    <w:p w:rsidR="00010B63" w:rsidRPr="00010B63" w:rsidRDefault="00010B63" w:rsidP="00010B6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B63">
        <w:rPr>
          <w:rFonts w:ascii="Times New Roman" w:eastAsia="Times New Roman" w:hAnsi="Times New Roman" w:cs="Times New Roman"/>
          <w:sz w:val="28"/>
          <w:szCs w:val="28"/>
          <w:lang w:eastAsia="ru-RU"/>
        </w:rPr>
        <w:t>Е. Шварц «Дракон»</w:t>
      </w:r>
    </w:p>
    <w:p w:rsidR="00010B63" w:rsidRPr="00010B63" w:rsidRDefault="00010B63" w:rsidP="00010B6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B63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М.В.Ломоносов Оды, стихотворения</w:t>
      </w:r>
    </w:p>
    <w:p w:rsidR="00010B63" w:rsidRPr="00010B63" w:rsidRDefault="00010B63" w:rsidP="00010B6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B63">
        <w:rPr>
          <w:rFonts w:ascii="Times New Roman" w:eastAsia="Times New Roman" w:hAnsi="Times New Roman" w:cs="Times New Roman"/>
          <w:sz w:val="28"/>
          <w:szCs w:val="28"/>
          <w:lang w:eastAsia="ru-RU"/>
        </w:rPr>
        <w:t>Д.И. Фонвизин «Бригадир»</w:t>
      </w:r>
    </w:p>
    <w:p w:rsidR="00010B63" w:rsidRPr="00010B63" w:rsidRDefault="00010B63" w:rsidP="00010B6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B63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 Радищев «Вольность»</w:t>
      </w:r>
    </w:p>
    <w:p w:rsidR="00010B63" w:rsidRPr="00010B63" w:rsidRDefault="00010B63" w:rsidP="00010B6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B63">
        <w:rPr>
          <w:rFonts w:ascii="Times New Roman" w:eastAsia="Times New Roman" w:hAnsi="Times New Roman" w:cs="Times New Roman"/>
          <w:sz w:val="28"/>
          <w:szCs w:val="28"/>
          <w:lang w:eastAsia="ru-RU"/>
        </w:rPr>
        <w:t>Г.Р. Державин Оды, стихотворения</w:t>
      </w:r>
    </w:p>
    <w:p w:rsidR="00010B63" w:rsidRPr="00010B63" w:rsidRDefault="00010B63" w:rsidP="00010B6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B63">
        <w:rPr>
          <w:rFonts w:ascii="Times New Roman" w:eastAsia="Times New Roman" w:hAnsi="Times New Roman" w:cs="Times New Roman"/>
          <w:sz w:val="28"/>
          <w:szCs w:val="28"/>
          <w:lang w:eastAsia="ru-RU"/>
        </w:rPr>
        <w:t>В.Ф. Одоевский «Русские ночи», «Последний квартет Бетховен»</w:t>
      </w:r>
    </w:p>
    <w:p w:rsidR="00010B63" w:rsidRPr="00010B63" w:rsidRDefault="00010B63" w:rsidP="00010B6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B6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Стихотворения К.Н. Батюшкова, К.Ф.Рылеева, Е.А.Баратынского</w:t>
      </w:r>
    </w:p>
    <w:p w:rsidR="00010B63" w:rsidRPr="00010B63" w:rsidRDefault="00010B63" w:rsidP="00010B6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10B63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 Пушкин «Пиковая дама», «Выстрел», «Метель», «Гробовщик», «Бахчисарайский фонтан», «Борис Годунов», «Маленькие трагедии», лирика.</w:t>
      </w:r>
      <w:proofErr w:type="gramEnd"/>
    </w:p>
    <w:p w:rsidR="00010B63" w:rsidRPr="00010B63" w:rsidRDefault="00010B63" w:rsidP="00010B6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B63">
        <w:rPr>
          <w:rFonts w:ascii="Times New Roman" w:eastAsia="Times New Roman" w:hAnsi="Times New Roman" w:cs="Times New Roman"/>
          <w:sz w:val="28"/>
          <w:szCs w:val="28"/>
          <w:lang w:eastAsia="ru-RU"/>
        </w:rPr>
        <w:t>М.Ю. Лермонтов «Демон», лирика</w:t>
      </w:r>
    </w:p>
    <w:p w:rsidR="00010B63" w:rsidRPr="00010B63" w:rsidRDefault="00010B63" w:rsidP="00010B6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B63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 Гоголь «Миргород», «Женитьба»</w:t>
      </w:r>
    </w:p>
    <w:p w:rsidR="00010B63" w:rsidRPr="00010B63" w:rsidRDefault="00010B63" w:rsidP="00010B6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Стихотворения Н.А. Некрасова, Ф.И. Тютчева, А.А. Фета, А. Н. </w:t>
      </w:r>
      <w:proofErr w:type="spellStart"/>
      <w:r w:rsidRPr="00010B6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Майкова</w:t>
      </w:r>
      <w:proofErr w:type="spellEnd"/>
      <w:r w:rsidRPr="00010B63">
        <w:rPr>
          <w:rFonts w:ascii="Times New Roman" w:eastAsia="Times New Roman" w:hAnsi="Times New Roman" w:cs="Times New Roman"/>
          <w:sz w:val="28"/>
          <w:szCs w:val="28"/>
          <w:lang w:eastAsia="ru-RU"/>
        </w:rPr>
        <w:t>, И.С. Тургенева</w:t>
      </w:r>
    </w:p>
    <w:p w:rsidR="00010B63" w:rsidRPr="00010B63" w:rsidRDefault="00010B63" w:rsidP="00010B6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B63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 Бунин «Жизнь Арсеньева», рассказы, стихотворения</w:t>
      </w:r>
    </w:p>
    <w:p w:rsidR="00010B63" w:rsidRPr="00010B63" w:rsidRDefault="00010B63" w:rsidP="00010B6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B63">
        <w:rPr>
          <w:rFonts w:ascii="Times New Roman" w:eastAsia="Times New Roman" w:hAnsi="Times New Roman" w:cs="Times New Roman"/>
          <w:sz w:val="28"/>
          <w:szCs w:val="28"/>
          <w:lang w:eastAsia="ru-RU"/>
        </w:rPr>
        <w:t>А.М. Горький «Мои университеты»</w:t>
      </w:r>
    </w:p>
    <w:p w:rsidR="00010B63" w:rsidRPr="00010B63" w:rsidRDefault="00010B63" w:rsidP="00010B6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М.А. Булгаков «Дни </w:t>
      </w:r>
      <w:proofErr w:type="spellStart"/>
      <w:r w:rsidRPr="00010B63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Турбиных</w:t>
      </w:r>
      <w:proofErr w:type="spellEnd"/>
      <w:r w:rsidRPr="00010B63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рассказы.</w:t>
      </w:r>
    </w:p>
    <w:p w:rsidR="00010B63" w:rsidRPr="00010B63" w:rsidRDefault="00010B63" w:rsidP="00010B6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B6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Стихотворения А.А. Блока, С.А. Есенина, В.В. Маяковского, М.И. Цветаевой, А.А. Ахматовой</w:t>
      </w:r>
    </w:p>
    <w:p w:rsidR="00010B63" w:rsidRPr="00010B63" w:rsidRDefault="00010B63" w:rsidP="00010B6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Рассказы А.Т. Аверченко, Тэффи, М.М. Зощенко, К.Г.Паустовского, Ю.В. </w:t>
      </w:r>
      <w:proofErr w:type="spellStart"/>
      <w:r w:rsidRPr="00010B6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Трифоновова</w:t>
      </w:r>
      <w:proofErr w:type="spellEnd"/>
      <w:r w:rsidRPr="00010B63">
        <w:rPr>
          <w:rFonts w:ascii="Times New Roman" w:eastAsia="Times New Roman" w:hAnsi="Times New Roman" w:cs="Times New Roman"/>
          <w:sz w:val="28"/>
          <w:szCs w:val="28"/>
          <w:lang w:eastAsia="ru-RU"/>
        </w:rPr>
        <w:t>, В.П. Астафьева</w:t>
      </w:r>
    </w:p>
    <w:p w:rsidR="00010B63" w:rsidRPr="00010B63" w:rsidRDefault="00010B63" w:rsidP="00010B6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B63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Быков «Обелиск»</w:t>
      </w:r>
    </w:p>
    <w:p w:rsidR="00010B63" w:rsidRPr="00010B63" w:rsidRDefault="00010B63" w:rsidP="00010B6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B6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Стихотворения Н.А. Заболоцкого, Н.М. Рубцова, Е.А. Евтушенко, А.А. Вознесенского, И.А. Бродского</w:t>
      </w:r>
    </w:p>
    <w:p w:rsidR="00010B63" w:rsidRPr="00010B63" w:rsidRDefault="00010B63" w:rsidP="00010B6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B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Зарубежная литература</w:t>
      </w:r>
    </w:p>
    <w:p w:rsidR="00010B63" w:rsidRPr="00010B63" w:rsidRDefault="00010B63" w:rsidP="00010B63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B63">
        <w:rPr>
          <w:rFonts w:ascii="Times New Roman" w:eastAsia="Times New Roman" w:hAnsi="Times New Roman" w:cs="Times New Roman"/>
          <w:sz w:val="28"/>
          <w:szCs w:val="28"/>
          <w:lang w:eastAsia="ru-RU"/>
        </w:rPr>
        <w:t>У. Шекспир «Сон в летнюю ночь», «Король Лир», «Много шуму из ничего»</w:t>
      </w:r>
    </w:p>
    <w:p w:rsidR="00010B63" w:rsidRPr="00010B63" w:rsidRDefault="00010B63" w:rsidP="00010B63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B63">
        <w:rPr>
          <w:rFonts w:ascii="Times New Roman" w:eastAsia="Times New Roman" w:hAnsi="Times New Roman" w:cs="Times New Roman"/>
          <w:sz w:val="28"/>
          <w:szCs w:val="28"/>
          <w:lang w:eastAsia="ru-RU"/>
        </w:rPr>
        <w:t>Б. Кауфман «Вверх по лестнице, ведущей вниз»</w:t>
      </w:r>
    </w:p>
    <w:p w:rsidR="00010B63" w:rsidRPr="00010B63" w:rsidRDefault="00010B63" w:rsidP="00010B63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B63">
        <w:rPr>
          <w:rFonts w:ascii="Times New Roman" w:eastAsia="Times New Roman" w:hAnsi="Times New Roman" w:cs="Times New Roman"/>
          <w:sz w:val="28"/>
          <w:szCs w:val="28"/>
          <w:lang w:eastAsia="ru-RU"/>
        </w:rPr>
        <w:t>С. Хилл «Я в замке король»</w:t>
      </w:r>
    </w:p>
    <w:p w:rsidR="00010B63" w:rsidRPr="00010B63" w:rsidRDefault="00010B63" w:rsidP="00010B63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B63">
        <w:rPr>
          <w:rFonts w:ascii="Times New Roman" w:eastAsia="Times New Roman" w:hAnsi="Times New Roman" w:cs="Times New Roman"/>
          <w:sz w:val="28"/>
          <w:szCs w:val="28"/>
          <w:lang w:eastAsia="ru-RU"/>
        </w:rPr>
        <w:t>Р. Бах «Чайка по имени Джонатан Ливингстон»</w:t>
      </w:r>
    </w:p>
    <w:p w:rsidR="00010B63" w:rsidRPr="00010B63" w:rsidRDefault="00010B63" w:rsidP="00010B63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B63">
        <w:rPr>
          <w:rFonts w:ascii="Times New Roman" w:eastAsia="Times New Roman" w:hAnsi="Times New Roman" w:cs="Times New Roman"/>
          <w:sz w:val="28"/>
          <w:szCs w:val="28"/>
          <w:lang w:eastAsia="ru-RU"/>
        </w:rPr>
        <w:t>О. Бальзак «Шагреневая кожа»</w:t>
      </w:r>
    </w:p>
    <w:p w:rsidR="00010B63" w:rsidRPr="00010B63" w:rsidRDefault="00010B63" w:rsidP="00010B63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B63">
        <w:rPr>
          <w:rFonts w:ascii="Times New Roman" w:eastAsia="Times New Roman" w:hAnsi="Times New Roman" w:cs="Times New Roman"/>
          <w:sz w:val="28"/>
          <w:szCs w:val="28"/>
          <w:lang w:eastAsia="ru-RU"/>
        </w:rPr>
        <w:t>В. Гюго «Собор Парижской Богоматери», «Отверженные»</w:t>
      </w:r>
    </w:p>
    <w:p w:rsidR="00010B63" w:rsidRPr="00010B63" w:rsidRDefault="00010B63" w:rsidP="00010B63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Флобер «Госпожа </w:t>
      </w:r>
      <w:proofErr w:type="spellStart"/>
      <w:r w:rsidRPr="00010B6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Бовари</w:t>
      </w:r>
      <w:proofErr w:type="spellEnd"/>
      <w:r w:rsidRPr="00010B6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10B63" w:rsidRPr="00010B63" w:rsidRDefault="00010B63" w:rsidP="00010B63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proofErr w:type="spellStart"/>
      <w:r w:rsidRPr="00010B6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Дрюон</w:t>
      </w:r>
      <w:proofErr w:type="spellEnd"/>
      <w:r w:rsidRPr="0001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Серия «Проклятые короли»</w:t>
      </w:r>
    </w:p>
    <w:p w:rsidR="00010B63" w:rsidRPr="00010B63" w:rsidRDefault="00010B63" w:rsidP="00010B6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B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Литературная критика</w:t>
      </w:r>
    </w:p>
    <w:p w:rsidR="00010B63" w:rsidRPr="00010B63" w:rsidRDefault="00010B63" w:rsidP="00010B63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B63">
        <w:rPr>
          <w:rFonts w:ascii="Times New Roman" w:eastAsia="Times New Roman" w:hAnsi="Times New Roman" w:cs="Times New Roman"/>
          <w:sz w:val="28"/>
          <w:szCs w:val="28"/>
          <w:lang w:eastAsia="ru-RU"/>
        </w:rPr>
        <w:t>И. Гончаров «</w:t>
      </w:r>
      <w:proofErr w:type="spellStart"/>
      <w:r w:rsidRPr="00010B6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Мильон</w:t>
      </w:r>
      <w:proofErr w:type="spellEnd"/>
      <w:r w:rsidRPr="0001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терзаний».</w:t>
      </w:r>
    </w:p>
    <w:p w:rsidR="00010B63" w:rsidRPr="00010B63" w:rsidRDefault="00010B63" w:rsidP="00010B63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B63">
        <w:rPr>
          <w:rFonts w:ascii="Times New Roman" w:eastAsia="Times New Roman" w:hAnsi="Times New Roman" w:cs="Times New Roman"/>
          <w:sz w:val="28"/>
          <w:szCs w:val="28"/>
          <w:lang w:eastAsia="ru-RU"/>
        </w:rPr>
        <w:t>В. Белинский «Сочинения А.С.Пушкина», «Герой нашего времени», Сочинение М.Лермонтова»</w:t>
      </w:r>
    </w:p>
    <w:p w:rsidR="00010B63" w:rsidRPr="00010B63" w:rsidRDefault="00010B63" w:rsidP="00010B63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B63">
        <w:rPr>
          <w:rFonts w:ascii="Times New Roman" w:eastAsia="Times New Roman" w:hAnsi="Times New Roman" w:cs="Times New Roman"/>
          <w:sz w:val="28"/>
          <w:szCs w:val="28"/>
          <w:lang w:eastAsia="ru-RU"/>
        </w:rPr>
        <w:t>Ю. Манн «В поисках живой души» (поэма «Мертвые души»)</w:t>
      </w:r>
    </w:p>
    <w:p w:rsidR="00010B63" w:rsidRPr="00010B63" w:rsidRDefault="00010B63" w:rsidP="00010B63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 </w:t>
      </w:r>
      <w:proofErr w:type="spellStart"/>
      <w:r w:rsidRPr="00010B6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Долинина</w:t>
      </w:r>
      <w:proofErr w:type="spellEnd"/>
      <w:r w:rsidRPr="0001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«Прочитаем Онегина вместе», «Печорин и наше время», «Каждый читает по-своему» «Предисловие к Достоевскому», «По страницам «Войны и мира».</w:t>
      </w:r>
    </w:p>
    <w:p w:rsidR="00010B63" w:rsidRPr="00010B63" w:rsidRDefault="00010B63" w:rsidP="00010B63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0B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Стихотворный минимум (для заучивания наизусть в 9 классе)</w:t>
      </w:r>
    </w:p>
    <w:p w:rsidR="00010B63" w:rsidRPr="00010B63" w:rsidRDefault="00010B63" w:rsidP="00010B63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B63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 Грибоедов Два монолога наизусть (Фамусова и Чацкого)</w:t>
      </w:r>
    </w:p>
    <w:p w:rsidR="00010B63" w:rsidRPr="00010B63" w:rsidRDefault="00010B63" w:rsidP="00010B63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B63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 Пушкин «Анчар», «Я помню чудное мгновенье…», «Я вас любил…», «</w:t>
      </w:r>
      <w:proofErr w:type="spellStart"/>
      <w:r w:rsidRPr="00010B6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Арион</w:t>
      </w:r>
      <w:proofErr w:type="spellEnd"/>
      <w:r w:rsidRPr="00010B63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</w:p>
    <w:p w:rsidR="00010B63" w:rsidRPr="00010B63" w:rsidRDefault="00010B63" w:rsidP="00010B63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B63">
        <w:rPr>
          <w:rFonts w:ascii="Times New Roman" w:eastAsia="Times New Roman" w:hAnsi="Times New Roman" w:cs="Times New Roman"/>
          <w:sz w:val="28"/>
          <w:szCs w:val="28"/>
          <w:lang w:eastAsia="ru-RU"/>
        </w:rPr>
        <w:t>«Я памятник себе воздвиг…», «К Чаадаеву», «Деревня», «</w:t>
      </w:r>
      <w:proofErr w:type="gramStart"/>
      <w:r w:rsidRPr="00010B63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01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глубине сибирских руд…», «Пророк», «Поэту», «Брожу ли я вдоль улиц шумных…», 19 октября 1825 года (три строфы)</w:t>
      </w:r>
    </w:p>
    <w:p w:rsidR="00010B63" w:rsidRPr="00010B63" w:rsidRDefault="00010B63" w:rsidP="00010B63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B63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 Пушкин отрывок из романа «Евгений Онегин»</w:t>
      </w:r>
    </w:p>
    <w:p w:rsidR="00010B63" w:rsidRPr="00010B63" w:rsidRDefault="00010B63" w:rsidP="00010B63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B63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 Пушкин стихотворение по выбору</w:t>
      </w:r>
    </w:p>
    <w:p w:rsidR="00010B63" w:rsidRPr="00010B63" w:rsidRDefault="00010B63" w:rsidP="00010B63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10B63">
        <w:rPr>
          <w:rFonts w:ascii="Times New Roman" w:eastAsia="Times New Roman" w:hAnsi="Times New Roman" w:cs="Times New Roman"/>
          <w:sz w:val="28"/>
          <w:szCs w:val="28"/>
          <w:lang w:eastAsia="ru-RU"/>
        </w:rPr>
        <w:t>М.Ю. Лермонтов «Смерть поэта», (отрывок), «Кинжал», «Как часто пестрою толпою окружен…», «И скучно и грустно», «Молитва», «Пророк», «Родина», «Нищий»</w:t>
      </w:r>
      <w:proofErr w:type="gramEnd"/>
    </w:p>
    <w:p w:rsidR="00010B63" w:rsidRPr="00010B63" w:rsidRDefault="00010B63" w:rsidP="00010B63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B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М. Ю. Лермонтов стихотворение по выбору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010B63" w:rsidRPr="00010B63" w:rsidSect="00A94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46A2A"/>
    <w:multiLevelType w:val="multilevel"/>
    <w:tmpl w:val="1A14D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04751A"/>
    <w:multiLevelType w:val="multilevel"/>
    <w:tmpl w:val="3B86D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C629D6"/>
    <w:multiLevelType w:val="multilevel"/>
    <w:tmpl w:val="67942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45625C"/>
    <w:multiLevelType w:val="multilevel"/>
    <w:tmpl w:val="449C8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BC5C06"/>
    <w:multiLevelType w:val="multilevel"/>
    <w:tmpl w:val="1D7EC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EB0E4D"/>
    <w:multiLevelType w:val="multilevel"/>
    <w:tmpl w:val="A0903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4A7CD6"/>
    <w:multiLevelType w:val="multilevel"/>
    <w:tmpl w:val="CC80F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B410E1"/>
    <w:multiLevelType w:val="multilevel"/>
    <w:tmpl w:val="9BB4B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B63"/>
    <w:rsid w:val="00010B63"/>
    <w:rsid w:val="00A94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B9D"/>
  </w:style>
  <w:style w:type="paragraph" w:styleId="2">
    <w:name w:val="heading 2"/>
    <w:basedOn w:val="a"/>
    <w:link w:val="20"/>
    <w:uiPriority w:val="9"/>
    <w:qFormat/>
    <w:rsid w:val="00010B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0B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10B63"/>
    <w:rPr>
      <w:b/>
      <w:bCs/>
    </w:rPr>
  </w:style>
  <w:style w:type="paragraph" w:styleId="a4">
    <w:name w:val="Normal (Web)"/>
    <w:basedOn w:val="a"/>
    <w:uiPriority w:val="99"/>
    <w:semiHidden/>
    <w:unhideWhenUsed/>
    <w:rsid w:val="00010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10B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1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528</Words>
  <Characters>3016</Characters>
  <Application>Microsoft Office Word</Application>
  <DocSecurity>0</DocSecurity>
  <Lines>25</Lines>
  <Paragraphs>7</Paragraphs>
  <ScaleCrop>false</ScaleCrop>
  <Company>DreamLair</Company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 шитова</dc:creator>
  <cp:keywords/>
  <dc:description/>
  <cp:lastModifiedBy>света шитова</cp:lastModifiedBy>
  <cp:revision>3</cp:revision>
  <dcterms:created xsi:type="dcterms:W3CDTF">2016-10-13T18:49:00Z</dcterms:created>
  <dcterms:modified xsi:type="dcterms:W3CDTF">2016-10-13T18:50:00Z</dcterms:modified>
</cp:coreProperties>
</file>